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668" w:type="dxa"/>
        <w:jc w:val="center"/>
        <w:tblLook w:val="04A0" w:firstRow="1" w:lastRow="0" w:firstColumn="1" w:lastColumn="0" w:noHBand="0" w:noVBand="1"/>
      </w:tblPr>
      <w:tblGrid>
        <w:gridCol w:w="673"/>
        <w:gridCol w:w="1711"/>
        <w:gridCol w:w="6984"/>
        <w:gridCol w:w="7293"/>
        <w:gridCol w:w="7"/>
      </w:tblGrid>
      <w:tr w:rsidR="00037A88" w:rsidRPr="008B36CF" w14:paraId="5707F0F8" w14:textId="77777777" w:rsidTr="00863A67">
        <w:trPr>
          <w:gridAfter w:val="1"/>
          <w:wAfter w:w="7" w:type="dxa"/>
          <w:jc w:val="center"/>
        </w:trPr>
        <w:tc>
          <w:tcPr>
            <w:tcW w:w="673" w:type="dxa"/>
          </w:tcPr>
          <w:p w14:paraId="12CD4385" w14:textId="4E0C6FCA" w:rsidR="00037A88" w:rsidRPr="008B36CF" w:rsidRDefault="00863A67">
            <w:pPr>
              <w:rPr>
                <w:rFonts w:ascii="Book Antiqua" w:hAnsi="Book Antiqua"/>
                <w:b/>
                <w:bCs/>
                <w:szCs w:val="22"/>
              </w:rPr>
            </w:pPr>
            <w:r>
              <w:rPr>
                <w:rFonts w:ascii="Book Antiqua" w:hAnsi="Book Antiqua"/>
                <w:b/>
                <w:bCs/>
                <w:szCs w:val="22"/>
              </w:rPr>
              <w:t>Sl. No.</w:t>
            </w:r>
          </w:p>
        </w:tc>
        <w:tc>
          <w:tcPr>
            <w:tcW w:w="1711" w:type="dxa"/>
          </w:tcPr>
          <w:p w14:paraId="5497B778" w14:textId="107FD2F9" w:rsidR="00037A88" w:rsidRPr="008B36CF" w:rsidRDefault="00037A88">
            <w:pPr>
              <w:rPr>
                <w:rFonts w:ascii="Book Antiqua" w:hAnsi="Book Antiqua"/>
                <w:b/>
                <w:bCs/>
                <w:szCs w:val="22"/>
              </w:rPr>
            </w:pPr>
            <w:r w:rsidRPr="008B36CF">
              <w:rPr>
                <w:rFonts w:ascii="Book Antiqua" w:hAnsi="Book Antiqua"/>
                <w:b/>
                <w:bCs/>
                <w:szCs w:val="22"/>
              </w:rPr>
              <w:t>Clause/Section</w:t>
            </w:r>
          </w:p>
        </w:tc>
        <w:tc>
          <w:tcPr>
            <w:tcW w:w="6984" w:type="dxa"/>
          </w:tcPr>
          <w:p w14:paraId="10FEFDCF" w14:textId="7F59A095" w:rsidR="00037A88" w:rsidRPr="008B36CF" w:rsidRDefault="00037A88">
            <w:pPr>
              <w:rPr>
                <w:rFonts w:ascii="Book Antiqua" w:hAnsi="Book Antiqua"/>
                <w:b/>
                <w:bCs/>
                <w:szCs w:val="22"/>
              </w:rPr>
            </w:pPr>
            <w:r w:rsidRPr="008B36CF">
              <w:rPr>
                <w:rFonts w:ascii="Book Antiqua" w:hAnsi="Book Antiqua"/>
                <w:b/>
                <w:bCs/>
                <w:szCs w:val="22"/>
              </w:rPr>
              <w:t>Existing Provision</w:t>
            </w:r>
          </w:p>
        </w:tc>
        <w:tc>
          <w:tcPr>
            <w:tcW w:w="7293" w:type="dxa"/>
          </w:tcPr>
          <w:p w14:paraId="215BBA54" w14:textId="1DA5BE40" w:rsidR="00037A88" w:rsidRPr="008B36CF" w:rsidRDefault="00037A88">
            <w:pPr>
              <w:rPr>
                <w:rFonts w:ascii="Book Antiqua" w:hAnsi="Book Antiqua"/>
                <w:b/>
                <w:bCs/>
                <w:szCs w:val="22"/>
              </w:rPr>
            </w:pPr>
            <w:r w:rsidRPr="008B36CF">
              <w:rPr>
                <w:rFonts w:ascii="Book Antiqua" w:hAnsi="Book Antiqua"/>
                <w:b/>
                <w:bCs/>
                <w:szCs w:val="22"/>
              </w:rPr>
              <w:t>Amended Provision</w:t>
            </w:r>
          </w:p>
        </w:tc>
      </w:tr>
      <w:tr w:rsidR="00037A88" w:rsidRPr="008B36CF" w14:paraId="0304B057" w14:textId="77777777" w:rsidTr="00863A67">
        <w:trPr>
          <w:gridAfter w:val="1"/>
          <w:wAfter w:w="7" w:type="dxa"/>
          <w:jc w:val="center"/>
        </w:trPr>
        <w:tc>
          <w:tcPr>
            <w:tcW w:w="673" w:type="dxa"/>
          </w:tcPr>
          <w:p w14:paraId="18572788" w14:textId="4E296FF9" w:rsidR="00037A88" w:rsidRPr="008B36CF" w:rsidRDefault="00863A67">
            <w:pPr>
              <w:rPr>
                <w:rFonts w:ascii="Book Antiqua" w:hAnsi="Book Antiqua"/>
                <w:szCs w:val="22"/>
              </w:rPr>
            </w:pPr>
            <w:r>
              <w:rPr>
                <w:rFonts w:ascii="Book Antiqua" w:hAnsi="Book Antiqua"/>
                <w:szCs w:val="22"/>
              </w:rPr>
              <w:t>1</w:t>
            </w:r>
          </w:p>
        </w:tc>
        <w:tc>
          <w:tcPr>
            <w:tcW w:w="1711" w:type="dxa"/>
          </w:tcPr>
          <w:p w14:paraId="28833F4D" w14:textId="3E9FED16" w:rsidR="00037A88" w:rsidRPr="008B36CF" w:rsidRDefault="00037A88">
            <w:pPr>
              <w:rPr>
                <w:rFonts w:ascii="Book Antiqua" w:hAnsi="Book Antiqua"/>
                <w:szCs w:val="22"/>
              </w:rPr>
            </w:pPr>
            <w:r w:rsidRPr="008B36CF">
              <w:rPr>
                <w:rFonts w:ascii="Book Antiqua" w:hAnsi="Book Antiqua"/>
                <w:szCs w:val="22"/>
              </w:rPr>
              <w:t>Clause of 1.1.3 of SECTION-VIIC (VOLUME-II), Rev 0 (Sep’2025)</w:t>
            </w:r>
          </w:p>
        </w:tc>
        <w:tc>
          <w:tcPr>
            <w:tcW w:w="6984" w:type="dxa"/>
          </w:tcPr>
          <w:tbl>
            <w:tblPr>
              <w:tblW w:w="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4"/>
              <w:gridCol w:w="2230"/>
              <w:gridCol w:w="1282"/>
              <w:gridCol w:w="1338"/>
            </w:tblGrid>
            <w:tr w:rsidR="00037A88" w:rsidRPr="008B36CF" w14:paraId="1DC95673" w14:textId="77777777" w:rsidTr="00B178E2">
              <w:trPr>
                <w:trHeight w:val="120"/>
              </w:trPr>
              <w:tc>
                <w:tcPr>
                  <w:tcW w:w="695" w:type="dxa"/>
                </w:tcPr>
                <w:p w14:paraId="203B8599"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Sr. No </w:t>
                  </w:r>
                </w:p>
              </w:tc>
              <w:tc>
                <w:tcPr>
                  <w:tcW w:w="2410" w:type="dxa"/>
                </w:tcPr>
                <w:p w14:paraId="2681010C"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Parameter </w:t>
                  </w:r>
                </w:p>
              </w:tc>
              <w:tc>
                <w:tcPr>
                  <w:tcW w:w="1010" w:type="dxa"/>
                </w:tcPr>
                <w:p w14:paraId="3E11E142"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Unit </w:t>
                  </w:r>
                </w:p>
              </w:tc>
              <w:tc>
                <w:tcPr>
                  <w:tcW w:w="1399" w:type="dxa"/>
                </w:tcPr>
                <w:p w14:paraId="4EFB67C9"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Value </w:t>
                  </w:r>
                </w:p>
              </w:tc>
            </w:tr>
            <w:tr w:rsidR="00037A88" w:rsidRPr="008B36CF" w14:paraId="722A2F6C" w14:textId="77777777" w:rsidTr="00B178E2">
              <w:trPr>
                <w:trHeight w:val="120"/>
              </w:trPr>
              <w:tc>
                <w:tcPr>
                  <w:tcW w:w="695" w:type="dxa"/>
                </w:tcPr>
                <w:p w14:paraId="500637BE"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1 </w:t>
                  </w:r>
                </w:p>
              </w:tc>
              <w:tc>
                <w:tcPr>
                  <w:tcW w:w="2410" w:type="dxa"/>
                </w:tcPr>
                <w:p w14:paraId="1995562F"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Voltage Grade (U0/U) </w:t>
                  </w:r>
                </w:p>
              </w:tc>
              <w:tc>
                <w:tcPr>
                  <w:tcW w:w="1010" w:type="dxa"/>
                </w:tcPr>
                <w:p w14:paraId="1117FA9B"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KV </w:t>
                  </w:r>
                </w:p>
              </w:tc>
              <w:tc>
                <w:tcPr>
                  <w:tcW w:w="1399" w:type="dxa"/>
                </w:tcPr>
                <w:p w14:paraId="5FF5C241"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38.10/66 </w:t>
                  </w:r>
                </w:p>
              </w:tc>
            </w:tr>
            <w:tr w:rsidR="00037A88" w:rsidRPr="008B36CF" w14:paraId="6A587860" w14:textId="77777777" w:rsidTr="00B178E2">
              <w:trPr>
                <w:trHeight w:val="851"/>
              </w:trPr>
              <w:tc>
                <w:tcPr>
                  <w:tcW w:w="695" w:type="dxa"/>
                </w:tcPr>
                <w:p w14:paraId="576A2D15"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2 </w:t>
                  </w:r>
                </w:p>
              </w:tc>
              <w:tc>
                <w:tcPr>
                  <w:tcW w:w="2410" w:type="dxa"/>
                </w:tcPr>
                <w:p w14:paraId="1F50595F"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Rated current carrying capacity in air at 45Deg C ambient &amp; 90 </w:t>
                  </w:r>
                  <w:proofErr w:type="spellStart"/>
                  <w:r w:rsidRPr="008B36CF">
                    <w:rPr>
                      <w:rFonts w:ascii="Book Antiqua" w:hAnsi="Book Antiqua"/>
                      <w:sz w:val="22"/>
                      <w:szCs w:val="22"/>
                    </w:rPr>
                    <w:t>Deg</w:t>
                  </w:r>
                  <w:proofErr w:type="spellEnd"/>
                  <w:r w:rsidRPr="008B36CF">
                    <w:rPr>
                      <w:rFonts w:ascii="Book Antiqua" w:hAnsi="Book Antiqua"/>
                      <w:sz w:val="22"/>
                      <w:szCs w:val="22"/>
                    </w:rPr>
                    <w:t xml:space="preserve"> C Operating temp (min), Solar Radiation 1045 w/sqm, Emissivity constant – 0.45, Wind velocity – 0.56m/Sec, effective angle of incidence of sun’s ray 90 Deg. </w:t>
                  </w:r>
                </w:p>
              </w:tc>
              <w:tc>
                <w:tcPr>
                  <w:tcW w:w="1010" w:type="dxa"/>
                </w:tcPr>
                <w:p w14:paraId="688143B6"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Amps </w:t>
                  </w:r>
                </w:p>
              </w:tc>
              <w:tc>
                <w:tcPr>
                  <w:tcW w:w="1399" w:type="dxa"/>
                </w:tcPr>
                <w:p w14:paraId="420F91C8"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511 </w:t>
                  </w:r>
                </w:p>
              </w:tc>
            </w:tr>
            <w:tr w:rsidR="00037A88" w:rsidRPr="008B36CF" w14:paraId="584A6D77" w14:textId="77777777" w:rsidTr="00B178E2">
              <w:trPr>
                <w:trHeight w:val="120"/>
              </w:trPr>
              <w:tc>
                <w:tcPr>
                  <w:tcW w:w="695" w:type="dxa"/>
                </w:tcPr>
                <w:p w14:paraId="5F0EE918"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3 </w:t>
                  </w:r>
                </w:p>
              </w:tc>
              <w:tc>
                <w:tcPr>
                  <w:tcW w:w="2410" w:type="dxa"/>
                </w:tcPr>
                <w:p w14:paraId="5A111EF9"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Cores </w:t>
                  </w:r>
                </w:p>
              </w:tc>
              <w:tc>
                <w:tcPr>
                  <w:tcW w:w="1010" w:type="dxa"/>
                </w:tcPr>
                <w:p w14:paraId="5DDE2DD1"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Nos </w:t>
                  </w:r>
                </w:p>
              </w:tc>
              <w:tc>
                <w:tcPr>
                  <w:tcW w:w="1399" w:type="dxa"/>
                </w:tcPr>
                <w:p w14:paraId="2F909254"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Single </w:t>
                  </w:r>
                </w:p>
              </w:tc>
            </w:tr>
            <w:tr w:rsidR="00037A88" w:rsidRPr="008B36CF" w14:paraId="6C4F1B57" w14:textId="77777777" w:rsidTr="00B178E2">
              <w:trPr>
                <w:trHeight w:val="120"/>
              </w:trPr>
              <w:tc>
                <w:tcPr>
                  <w:tcW w:w="695" w:type="dxa"/>
                </w:tcPr>
                <w:p w14:paraId="3A565CFA"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4 </w:t>
                  </w:r>
                </w:p>
              </w:tc>
              <w:tc>
                <w:tcPr>
                  <w:tcW w:w="2410" w:type="dxa"/>
                </w:tcPr>
                <w:p w14:paraId="1E39A822"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Nominal system voltage </w:t>
                  </w:r>
                </w:p>
              </w:tc>
              <w:tc>
                <w:tcPr>
                  <w:tcW w:w="1010" w:type="dxa"/>
                </w:tcPr>
                <w:p w14:paraId="24F3D481"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KV </w:t>
                  </w:r>
                </w:p>
              </w:tc>
              <w:tc>
                <w:tcPr>
                  <w:tcW w:w="1399" w:type="dxa"/>
                </w:tcPr>
                <w:p w14:paraId="392C1C86"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66 </w:t>
                  </w:r>
                </w:p>
              </w:tc>
            </w:tr>
            <w:tr w:rsidR="00037A88" w:rsidRPr="008B36CF" w14:paraId="25285E62" w14:textId="77777777" w:rsidTr="00B178E2">
              <w:trPr>
                <w:trHeight w:val="120"/>
              </w:trPr>
              <w:tc>
                <w:tcPr>
                  <w:tcW w:w="695" w:type="dxa"/>
                </w:tcPr>
                <w:p w14:paraId="31D8D091"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5 </w:t>
                  </w:r>
                </w:p>
              </w:tc>
              <w:tc>
                <w:tcPr>
                  <w:tcW w:w="2410" w:type="dxa"/>
                </w:tcPr>
                <w:p w14:paraId="65C61D2B"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Highest System Voltage </w:t>
                  </w:r>
                </w:p>
              </w:tc>
              <w:tc>
                <w:tcPr>
                  <w:tcW w:w="1010" w:type="dxa"/>
                </w:tcPr>
                <w:p w14:paraId="7C59FA4C"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KV </w:t>
                  </w:r>
                </w:p>
              </w:tc>
              <w:tc>
                <w:tcPr>
                  <w:tcW w:w="1399" w:type="dxa"/>
                </w:tcPr>
                <w:p w14:paraId="22E4233B"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72.5 </w:t>
                  </w:r>
                </w:p>
              </w:tc>
            </w:tr>
            <w:tr w:rsidR="00037A88" w:rsidRPr="008B36CF" w14:paraId="40200317" w14:textId="77777777" w:rsidTr="00B178E2">
              <w:trPr>
                <w:trHeight w:val="120"/>
              </w:trPr>
              <w:tc>
                <w:tcPr>
                  <w:tcW w:w="695" w:type="dxa"/>
                </w:tcPr>
                <w:p w14:paraId="12DDDDF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6 </w:t>
                  </w:r>
                </w:p>
              </w:tc>
              <w:tc>
                <w:tcPr>
                  <w:tcW w:w="2410" w:type="dxa"/>
                </w:tcPr>
                <w:p w14:paraId="649981AE"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System Frequency </w:t>
                  </w:r>
                </w:p>
              </w:tc>
              <w:tc>
                <w:tcPr>
                  <w:tcW w:w="1010" w:type="dxa"/>
                </w:tcPr>
                <w:p w14:paraId="7010E373"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Hertz </w:t>
                  </w:r>
                </w:p>
              </w:tc>
              <w:tc>
                <w:tcPr>
                  <w:tcW w:w="1399" w:type="dxa"/>
                </w:tcPr>
                <w:p w14:paraId="52F29A8D"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50 </w:t>
                  </w:r>
                </w:p>
              </w:tc>
            </w:tr>
            <w:tr w:rsidR="00037A88" w:rsidRPr="008B36CF" w14:paraId="03530364" w14:textId="77777777" w:rsidTr="00B178E2">
              <w:trPr>
                <w:trHeight w:val="120"/>
              </w:trPr>
              <w:tc>
                <w:tcPr>
                  <w:tcW w:w="695" w:type="dxa"/>
                </w:tcPr>
                <w:p w14:paraId="27236A77"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7 </w:t>
                  </w:r>
                </w:p>
              </w:tc>
              <w:tc>
                <w:tcPr>
                  <w:tcW w:w="2410" w:type="dxa"/>
                </w:tcPr>
                <w:p w14:paraId="14B81A4B"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Frequency variation limits </w:t>
                  </w:r>
                </w:p>
              </w:tc>
              <w:tc>
                <w:tcPr>
                  <w:tcW w:w="1010" w:type="dxa"/>
                </w:tcPr>
                <w:p w14:paraId="75D57886"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Percentage </w:t>
                  </w:r>
                </w:p>
              </w:tc>
              <w:tc>
                <w:tcPr>
                  <w:tcW w:w="1399" w:type="dxa"/>
                </w:tcPr>
                <w:p w14:paraId="197D9F3F"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5 </w:t>
                  </w:r>
                </w:p>
              </w:tc>
            </w:tr>
            <w:tr w:rsidR="00037A88" w:rsidRPr="008B36CF" w14:paraId="35112D8C" w14:textId="77777777" w:rsidTr="00B178E2">
              <w:trPr>
                <w:trHeight w:val="120"/>
              </w:trPr>
              <w:tc>
                <w:tcPr>
                  <w:tcW w:w="695" w:type="dxa"/>
                </w:tcPr>
                <w:p w14:paraId="22B5BC17"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8 </w:t>
                  </w:r>
                </w:p>
              </w:tc>
              <w:tc>
                <w:tcPr>
                  <w:tcW w:w="2410" w:type="dxa"/>
                </w:tcPr>
                <w:p w14:paraId="30FD9101"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Fault level (Conductor) </w:t>
                  </w:r>
                </w:p>
              </w:tc>
              <w:tc>
                <w:tcPr>
                  <w:tcW w:w="1010" w:type="dxa"/>
                </w:tcPr>
                <w:p w14:paraId="0AB0AB42"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KA/sec </w:t>
                  </w:r>
                </w:p>
              </w:tc>
              <w:tc>
                <w:tcPr>
                  <w:tcW w:w="1399" w:type="dxa"/>
                </w:tcPr>
                <w:p w14:paraId="36A6B8ED"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59.22 </w:t>
                  </w:r>
                </w:p>
              </w:tc>
            </w:tr>
            <w:tr w:rsidR="00037A88" w:rsidRPr="008B36CF" w14:paraId="1513B2A8" w14:textId="77777777" w:rsidTr="00B178E2">
              <w:trPr>
                <w:trHeight w:val="120"/>
              </w:trPr>
              <w:tc>
                <w:tcPr>
                  <w:tcW w:w="3105" w:type="dxa"/>
                  <w:gridSpan w:val="2"/>
                </w:tcPr>
                <w:p w14:paraId="6F0D1857"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lastRenderedPageBreak/>
                    <w:t xml:space="preserve">9 </w:t>
                  </w:r>
                </w:p>
              </w:tc>
              <w:tc>
                <w:tcPr>
                  <w:tcW w:w="2409" w:type="dxa"/>
                  <w:gridSpan w:val="2"/>
                </w:tcPr>
                <w:p w14:paraId="646BC28E"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Maximum allowable temperature </w:t>
                  </w:r>
                </w:p>
              </w:tc>
            </w:tr>
            <w:tr w:rsidR="00037A88" w:rsidRPr="008B36CF" w14:paraId="4397A9A7" w14:textId="77777777" w:rsidTr="00B178E2">
              <w:trPr>
                <w:trHeight w:val="413"/>
              </w:trPr>
              <w:tc>
                <w:tcPr>
                  <w:tcW w:w="695" w:type="dxa"/>
                </w:tcPr>
                <w:p w14:paraId="2FB98E2E"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9 (a) </w:t>
                  </w:r>
                </w:p>
              </w:tc>
              <w:tc>
                <w:tcPr>
                  <w:tcW w:w="2410" w:type="dxa"/>
                </w:tcPr>
                <w:p w14:paraId="7C90488F"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 allowable temperature at design continuous operation at rated full load current </w:t>
                  </w:r>
                </w:p>
              </w:tc>
              <w:tc>
                <w:tcPr>
                  <w:tcW w:w="1010" w:type="dxa"/>
                </w:tcPr>
                <w:p w14:paraId="463C8B96"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Degree </w:t>
                  </w:r>
                </w:p>
              </w:tc>
              <w:tc>
                <w:tcPr>
                  <w:tcW w:w="1399" w:type="dxa"/>
                </w:tcPr>
                <w:p w14:paraId="1BC3DA3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90 </w:t>
                  </w:r>
                </w:p>
              </w:tc>
            </w:tr>
            <w:tr w:rsidR="00037A88" w:rsidRPr="008B36CF" w14:paraId="4045C9C2" w14:textId="77777777" w:rsidTr="00B178E2">
              <w:trPr>
                <w:trHeight w:val="266"/>
              </w:trPr>
              <w:tc>
                <w:tcPr>
                  <w:tcW w:w="695" w:type="dxa"/>
                </w:tcPr>
                <w:p w14:paraId="2C54498E"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9 (b) </w:t>
                  </w:r>
                </w:p>
              </w:tc>
              <w:tc>
                <w:tcPr>
                  <w:tcW w:w="2410" w:type="dxa"/>
                </w:tcPr>
                <w:p w14:paraId="389696E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Conductor’s temperature (Max) after short circuit 1.0 sec. </w:t>
                  </w:r>
                </w:p>
              </w:tc>
              <w:tc>
                <w:tcPr>
                  <w:tcW w:w="1010" w:type="dxa"/>
                </w:tcPr>
                <w:p w14:paraId="0428700B"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Degree </w:t>
                  </w:r>
                </w:p>
              </w:tc>
              <w:tc>
                <w:tcPr>
                  <w:tcW w:w="1399" w:type="dxa"/>
                </w:tcPr>
                <w:p w14:paraId="1E5F1217"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250 </w:t>
                  </w:r>
                </w:p>
              </w:tc>
            </w:tr>
            <w:tr w:rsidR="00037A88" w:rsidRPr="008B36CF" w14:paraId="7CFC96D2" w14:textId="77777777" w:rsidTr="00B178E2">
              <w:trPr>
                <w:trHeight w:val="120"/>
              </w:trPr>
              <w:tc>
                <w:tcPr>
                  <w:tcW w:w="695" w:type="dxa"/>
                </w:tcPr>
                <w:p w14:paraId="5059E34E"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10 </w:t>
                  </w:r>
                </w:p>
              </w:tc>
              <w:tc>
                <w:tcPr>
                  <w:tcW w:w="2410" w:type="dxa"/>
                </w:tcPr>
                <w:p w14:paraId="2371FA49"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Minimum UTS </w:t>
                  </w:r>
                </w:p>
              </w:tc>
              <w:tc>
                <w:tcPr>
                  <w:tcW w:w="1010" w:type="dxa"/>
                </w:tcPr>
                <w:p w14:paraId="669B78E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KN </w:t>
                  </w:r>
                </w:p>
              </w:tc>
              <w:tc>
                <w:tcPr>
                  <w:tcW w:w="1399" w:type="dxa"/>
                </w:tcPr>
                <w:p w14:paraId="757AA443"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84.71 </w:t>
                  </w:r>
                </w:p>
              </w:tc>
            </w:tr>
            <w:tr w:rsidR="00037A88" w:rsidRPr="008B36CF" w14:paraId="640AC94D" w14:textId="77777777" w:rsidTr="00B178E2">
              <w:trPr>
                <w:trHeight w:val="266"/>
              </w:trPr>
              <w:tc>
                <w:tcPr>
                  <w:tcW w:w="695" w:type="dxa"/>
                </w:tcPr>
                <w:p w14:paraId="0132F97E"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11 </w:t>
                  </w:r>
                </w:p>
              </w:tc>
              <w:tc>
                <w:tcPr>
                  <w:tcW w:w="2410" w:type="dxa"/>
                </w:tcPr>
                <w:p w14:paraId="1B9A0C5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Maximum DC resistance of the </w:t>
                  </w:r>
                </w:p>
                <w:p w14:paraId="7FD8874C"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conductor at 20°C </w:t>
                  </w:r>
                </w:p>
              </w:tc>
              <w:tc>
                <w:tcPr>
                  <w:tcW w:w="1010" w:type="dxa"/>
                </w:tcPr>
                <w:p w14:paraId="30CB7991"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ohm/km </w:t>
                  </w:r>
                </w:p>
              </w:tc>
              <w:tc>
                <w:tcPr>
                  <w:tcW w:w="1399" w:type="dxa"/>
                </w:tcPr>
                <w:p w14:paraId="090370CB"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0.1182 </w:t>
                  </w:r>
                </w:p>
              </w:tc>
            </w:tr>
            <w:tr w:rsidR="00037A88" w:rsidRPr="008B36CF" w14:paraId="65BB032A" w14:textId="77777777" w:rsidTr="00B178E2">
              <w:trPr>
                <w:trHeight w:val="120"/>
              </w:trPr>
              <w:tc>
                <w:tcPr>
                  <w:tcW w:w="695" w:type="dxa"/>
                </w:tcPr>
                <w:p w14:paraId="0CD97999"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12 </w:t>
                  </w:r>
                </w:p>
              </w:tc>
              <w:tc>
                <w:tcPr>
                  <w:tcW w:w="2410" w:type="dxa"/>
                </w:tcPr>
                <w:p w14:paraId="0E1AA845"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 Sag at 200Mtr span at 90°C </w:t>
                  </w:r>
                </w:p>
              </w:tc>
              <w:tc>
                <w:tcPr>
                  <w:tcW w:w="1010" w:type="dxa"/>
                </w:tcPr>
                <w:p w14:paraId="2FB60FB2" w14:textId="77777777" w:rsidR="00037A88" w:rsidRPr="008B36CF" w:rsidRDefault="00037A88" w:rsidP="005A4E80">
                  <w:pPr>
                    <w:spacing w:after="0" w:line="240" w:lineRule="auto"/>
                    <w:rPr>
                      <w:rFonts w:ascii="Book Antiqua" w:hAnsi="Book Antiqua"/>
                      <w:szCs w:val="22"/>
                    </w:rPr>
                  </w:pPr>
                  <w:proofErr w:type="spellStart"/>
                  <w:r w:rsidRPr="008B36CF">
                    <w:rPr>
                      <w:rFonts w:ascii="Book Antiqua" w:hAnsi="Book Antiqua"/>
                      <w:szCs w:val="22"/>
                    </w:rPr>
                    <w:t>Mtr</w:t>
                  </w:r>
                  <w:proofErr w:type="spellEnd"/>
                  <w:r w:rsidRPr="008B36CF">
                    <w:rPr>
                      <w:rFonts w:ascii="Book Antiqua" w:hAnsi="Book Antiqua"/>
                      <w:szCs w:val="22"/>
                    </w:rPr>
                    <w:t xml:space="preserve"> </w:t>
                  </w:r>
                </w:p>
              </w:tc>
              <w:tc>
                <w:tcPr>
                  <w:tcW w:w="1399" w:type="dxa"/>
                </w:tcPr>
                <w:p w14:paraId="7684F514"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6.18 </w:t>
                  </w:r>
                </w:p>
              </w:tc>
            </w:tr>
          </w:tbl>
          <w:p w14:paraId="66B44CBB" w14:textId="0F4A17E4" w:rsidR="00037A88" w:rsidRPr="008B36CF" w:rsidRDefault="00037A88">
            <w:pPr>
              <w:rPr>
                <w:rFonts w:ascii="Book Antiqua" w:hAnsi="Book Antiqua"/>
                <w:szCs w:val="22"/>
              </w:rPr>
            </w:pPr>
          </w:p>
        </w:tc>
        <w:tc>
          <w:tcPr>
            <w:tcW w:w="7293" w:type="dxa"/>
          </w:tcPr>
          <w:tbl>
            <w:tblPr>
              <w:tblW w:w="0" w:type="auto"/>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9"/>
              <w:gridCol w:w="2208"/>
              <w:gridCol w:w="1282"/>
              <w:gridCol w:w="2801"/>
            </w:tblGrid>
            <w:tr w:rsidR="00037A88" w:rsidRPr="008B36CF" w14:paraId="7C20A32D" w14:textId="77777777" w:rsidTr="0005765D">
              <w:trPr>
                <w:trHeight w:val="120"/>
              </w:trPr>
              <w:tc>
                <w:tcPr>
                  <w:tcW w:w="0" w:type="auto"/>
                </w:tcPr>
                <w:p w14:paraId="2C0765DE"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lastRenderedPageBreak/>
                    <w:t xml:space="preserve">Sr. No </w:t>
                  </w:r>
                </w:p>
              </w:tc>
              <w:tc>
                <w:tcPr>
                  <w:tcW w:w="2391" w:type="dxa"/>
                </w:tcPr>
                <w:p w14:paraId="32DBB2B7"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Parameter </w:t>
                  </w:r>
                </w:p>
              </w:tc>
              <w:tc>
                <w:tcPr>
                  <w:tcW w:w="334" w:type="dxa"/>
                </w:tcPr>
                <w:p w14:paraId="3163F1BF"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Unit </w:t>
                  </w:r>
                </w:p>
              </w:tc>
              <w:tc>
                <w:tcPr>
                  <w:tcW w:w="3086" w:type="dxa"/>
                </w:tcPr>
                <w:p w14:paraId="623DE900"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Value </w:t>
                  </w:r>
                </w:p>
              </w:tc>
            </w:tr>
            <w:tr w:rsidR="00037A88" w:rsidRPr="008B36CF" w14:paraId="1EC257E0" w14:textId="77777777" w:rsidTr="0005765D">
              <w:trPr>
                <w:trHeight w:val="120"/>
              </w:trPr>
              <w:tc>
                <w:tcPr>
                  <w:tcW w:w="0" w:type="auto"/>
                </w:tcPr>
                <w:p w14:paraId="0B20F10F"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1 </w:t>
                  </w:r>
                </w:p>
              </w:tc>
              <w:tc>
                <w:tcPr>
                  <w:tcW w:w="2391" w:type="dxa"/>
                </w:tcPr>
                <w:p w14:paraId="09CC7BBC"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Voltage Grade (U0/U) </w:t>
                  </w:r>
                </w:p>
              </w:tc>
              <w:tc>
                <w:tcPr>
                  <w:tcW w:w="334" w:type="dxa"/>
                </w:tcPr>
                <w:p w14:paraId="04B38004"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KV </w:t>
                  </w:r>
                </w:p>
              </w:tc>
              <w:tc>
                <w:tcPr>
                  <w:tcW w:w="3086" w:type="dxa"/>
                </w:tcPr>
                <w:p w14:paraId="7542CD13"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38.10/66 </w:t>
                  </w:r>
                </w:p>
              </w:tc>
            </w:tr>
            <w:tr w:rsidR="00037A88" w:rsidRPr="008B36CF" w14:paraId="7BA9EBCB" w14:textId="77777777" w:rsidTr="0005765D">
              <w:trPr>
                <w:trHeight w:val="851"/>
              </w:trPr>
              <w:tc>
                <w:tcPr>
                  <w:tcW w:w="0" w:type="auto"/>
                </w:tcPr>
                <w:p w14:paraId="20B1FD86"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2 </w:t>
                  </w:r>
                </w:p>
              </w:tc>
              <w:tc>
                <w:tcPr>
                  <w:tcW w:w="2391" w:type="dxa"/>
                </w:tcPr>
                <w:p w14:paraId="6757CCA7" w14:textId="60E4132C"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Rated current carrying capacity in air at 45Deg C ambient &amp; </w:t>
                  </w:r>
                  <w:r w:rsidRPr="008B36CF">
                    <w:rPr>
                      <w:rFonts w:ascii="Book Antiqua" w:hAnsi="Book Antiqua"/>
                      <w:b/>
                      <w:bCs/>
                      <w:sz w:val="22"/>
                      <w:szCs w:val="22"/>
                    </w:rPr>
                    <w:t>80</w:t>
                  </w:r>
                  <w:r w:rsidRPr="008B36CF">
                    <w:rPr>
                      <w:rFonts w:ascii="Book Antiqua" w:hAnsi="Book Antiqua"/>
                      <w:sz w:val="22"/>
                      <w:szCs w:val="22"/>
                    </w:rPr>
                    <w:t xml:space="preserve"> </w:t>
                  </w:r>
                  <w:proofErr w:type="spellStart"/>
                  <w:r w:rsidRPr="008B36CF">
                    <w:rPr>
                      <w:rFonts w:ascii="Book Antiqua" w:hAnsi="Book Antiqua"/>
                      <w:sz w:val="22"/>
                      <w:szCs w:val="22"/>
                    </w:rPr>
                    <w:t>Deg</w:t>
                  </w:r>
                  <w:proofErr w:type="spellEnd"/>
                  <w:r w:rsidRPr="008B36CF">
                    <w:rPr>
                      <w:rFonts w:ascii="Book Antiqua" w:hAnsi="Book Antiqua"/>
                      <w:sz w:val="22"/>
                      <w:szCs w:val="22"/>
                    </w:rPr>
                    <w:t xml:space="preserve"> C Operating temp (min), Solar Radiation 1045 w/sqm, Emissivity constant – 0.45, Wind velocity – 0.56m/Sec, effective angle of incidence of sun’s ray 90 Deg. </w:t>
                  </w:r>
                </w:p>
              </w:tc>
              <w:tc>
                <w:tcPr>
                  <w:tcW w:w="334" w:type="dxa"/>
                </w:tcPr>
                <w:p w14:paraId="2E530DBE"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Amps </w:t>
                  </w:r>
                </w:p>
              </w:tc>
              <w:tc>
                <w:tcPr>
                  <w:tcW w:w="3086" w:type="dxa"/>
                </w:tcPr>
                <w:p w14:paraId="4342FB27"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511 </w:t>
                  </w:r>
                </w:p>
              </w:tc>
            </w:tr>
            <w:tr w:rsidR="00037A88" w:rsidRPr="008B36CF" w14:paraId="4C58FECA" w14:textId="77777777" w:rsidTr="0005765D">
              <w:trPr>
                <w:trHeight w:val="120"/>
              </w:trPr>
              <w:tc>
                <w:tcPr>
                  <w:tcW w:w="0" w:type="auto"/>
                </w:tcPr>
                <w:p w14:paraId="40C7C8C7"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3 </w:t>
                  </w:r>
                </w:p>
              </w:tc>
              <w:tc>
                <w:tcPr>
                  <w:tcW w:w="2391" w:type="dxa"/>
                </w:tcPr>
                <w:p w14:paraId="4B6E41D9"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Cores </w:t>
                  </w:r>
                </w:p>
              </w:tc>
              <w:tc>
                <w:tcPr>
                  <w:tcW w:w="334" w:type="dxa"/>
                </w:tcPr>
                <w:p w14:paraId="5FE10D94"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Nos </w:t>
                  </w:r>
                </w:p>
              </w:tc>
              <w:tc>
                <w:tcPr>
                  <w:tcW w:w="3086" w:type="dxa"/>
                </w:tcPr>
                <w:p w14:paraId="57D2C83F"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Single </w:t>
                  </w:r>
                </w:p>
              </w:tc>
            </w:tr>
            <w:tr w:rsidR="00037A88" w:rsidRPr="008B36CF" w14:paraId="1AB15724" w14:textId="77777777" w:rsidTr="0005765D">
              <w:trPr>
                <w:trHeight w:val="120"/>
              </w:trPr>
              <w:tc>
                <w:tcPr>
                  <w:tcW w:w="0" w:type="auto"/>
                </w:tcPr>
                <w:p w14:paraId="0D33666D"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4 </w:t>
                  </w:r>
                </w:p>
              </w:tc>
              <w:tc>
                <w:tcPr>
                  <w:tcW w:w="2391" w:type="dxa"/>
                </w:tcPr>
                <w:p w14:paraId="07ED0B50"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Nominal system voltage </w:t>
                  </w:r>
                </w:p>
              </w:tc>
              <w:tc>
                <w:tcPr>
                  <w:tcW w:w="334" w:type="dxa"/>
                </w:tcPr>
                <w:p w14:paraId="2BD7B9E1"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KV </w:t>
                  </w:r>
                </w:p>
              </w:tc>
              <w:tc>
                <w:tcPr>
                  <w:tcW w:w="3086" w:type="dxa"/>
                </w:tcPr>
                <w:p w14:paraId="0E02C0F6"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66 </w:t>
                  </w:r>
                </w:p>
              </w:tc>
            </w:tr>
            <w:tr w:rsidR="00037A88" w:rsidRPr="008B36CF" w14:paraId="5740611D" w14:textId="77777777" w:rsidTr="0005765D">
              <w:trPr>
                <w:trHeight w:val="120"/>
              </w:trPr>
              <w:tc>
                <w:tcPr>
                  <w:tcW w:w="0" w:type="auto"/>
                </w:tcPr>
                <w:p w14:paraId="2068B548"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5 </w:t>
                  </w:r>
                </w:p>
              </w:tc>
              <w:tc>
                <w:tcPr>
                  <w:tcW w:w="2391" w:type="dxa"/>
                </w:tcPr>
                <w:p w14:paraId="6BFF3D48"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Highest System Voltage </w:t>
                  </w:r>
                </w:p>
              </w:tc>
              <w:tc>
                <w:tcPr>
                  <w:tcW w:w="334" w:type="dxa"/>
                </w:tcPr>
                <w:p w14:paraId="39DEE0DA"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KV </w:t>
                  </w:r>
                </w:p>
              </w:tc>
              <w:tc>
                <w:tcPr>
                  <w:tcW w:w="3086" w:type="dxa"/>
                </w:tcPr>
                <w:p w14:paraId="3664E20A" w14:textId="77777777"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 xml:space="preserve">72.5 </w:t>
                  </w:r>
                </w:p>
              </w:tc>
            </w:tr>
            <w:tr w:rsidR="00037A88" w:rsidRPr="008B36CF" w14:paraId="6433AFF2" w14:textId="77777777" w:rsidTr="0005765D">
              <w:trPr>
                <w:trHeight w:val="120"/>
              </w:trPr>
              <w:tc>
                <w:tcPr>
                  <w:tcW w:w="0" w:type="auto"/>
                </w:tcPr>
                <w:p w14:paraId="5BDA7A50"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6 </w:t>
                  </w:r>
                </w:p>
              </w:tc>
              <w:tc>
                <w:tcPr>
                  <w:tcW w:w="2391" w:type="dxa"/>
                </w:tcPr>
                <w:p w14:paraId="679334A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System Frequency </w:t>
                  </w:r>
                </w:p>
              </w:tc>
              <w:tc>
                <w:tcPr>
                  <w:tcW w:w="334" w:type="dxa"/>
                </w:tcPr>
                <w:p w14:paraId="1558434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Hertz </w:t>
                  </w:r>
                </w:p>
              </w:tc>
              <w:tc>
                <w:tcPr>
                  <w:tcW w:w="3086" w:type="dxa"/>
                </w:tcPr>
                <w:p w14:paraId="761A2613"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50 </w:t>
                  </w:r>
                </w:p>
              </w:tc>
            </w:tr>
            <w:tr w:rsidR="00037A88" w:rsidRPr="008B36CF" w14:paraId="65032B54" w14:textId="77777777" w:rsidTr="0005765D">
              <w:trPr>
                <w:trHeight w:val="120"/>
              </w:trPr>
              <w:tc>
                <w:tcPr>
                  <w:tcW w:w="0" w:type="auto"/>
                </w:tcPr>
                <w:p w14:paraId="2DF1B94C"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7 </w:t>
                  </w:r>
                </w:p>
              </w:tc>
              <w:tc>
                <w:tcPr>
                  <w:tcW w:w="2391" w:type="dxa"/>
                </w:tcPr>
                <w:p w14:paraId="2D5E5F0B"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Frequency variation limits </w:t>
                  </w:r>
                </w:p>
              </w:tc>
              <w:tc>
                <w:tcPr>
                  <w:tcW w:w="334" w:type="dxa"/>
                </w:tcPr>
                <w:p w14:paraId="1870F8F3"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Percentage </w:t>
                  </w:r>
                </w:p>
              </w:tc>
              <w:tc>
                <w:tcPr>
                  <w:tcW w:w="3086" w:type="dxa"/>
                </w:tcPr>
                <w:p w14:paraId="410B2E7C"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5 </w:t>
                  </w:r>
                </w:p>
              </w:tc>
            </w:tr>
            <w:tr w:rsidR="00037A88" w:rsidRPr="008B36CF" w14:paraId="380608EE" w14:textId="77777777" w:rsidTr="0005765D">
              <w:trPr>
                <w:trHeight w:val="120"/>
              </w:trPr>
              <w:tc>
                <w:tcPr>
                  <w:tcW w:w="0" w:type="auto"/>
                </w:tcPr>
                <w:p w14:paraId="45A21F04"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8 </w:t>
                  </w:r>
                </w:p>
              </w:tc>
              <w:tc>
                <w:tcPr>
                  <w:tcW w:w="2391" w:type="dxa"/>
                </w:tcPr>
                <w:p w14:paraId="778CACB3"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Fault level (Conductor) </w:t>
                  </w:r>
                </w:p>
              </w:tc>
              <w:tc>
                <w:tcPr>
                  <w:tcW w:w="334" w:type="dxa"/>
                </w:tcPr>
                <w:p w14:paraId="6ACA3D78"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KA/sec </w:t>
                  </w:r>
                </w:p>
              </w:tc>
              <w:tc>
                <w:tcPr>
                  <w:tcW w:w="3086" w:type="dxa"/>
                </w:tcPr>
                <w:p w14:paraId="6BA51AE7"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59.22 </w:t>
                  </w:r>
                </w:p>
              </w:tc>
            </w:tr>
            <w:tr w:rsidR="00037A88" w:rsidRPr="008B36CF" w14:paraId="1A191AA2" w14:textId="77777777" w:rsidTr="0005765D">
              <w:trPr>
                <w:trHeight w:val="120"/>
              </w:trPr>
              <w:tc>
                <w:tcPr>
                  <w:tcW w:w="2877" w:type="dxa"/>
                  <w:gridSpan w:val="2"/>
                </w:tcPr>
                <w:p w14:paraId="5A91536C"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9 </w:t>
                  </w:r>
                </w:p>
              </w:tc>
              <w:tc>
                <w:tcPr>
                  <w:tcW w:w="3420" w:type="dxa"/>
                  <w:gridSpan w:val="2"/>
                </w:tcPr>
                <w:p w14:paraId="143A4295"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Maximum allowable temperature </w:t>
                  </w:r>
                </w:p>
              </w:tc>
            </w:tr>
            <w:tr w:rsidR="00037A88" w:rsidRPr="008B36CF" w14:paraId="4B759040" w14:textId="77777777" w:rsidTr="0005765D">
              <w:trPr>
                <w:trHeight w:val="413"/>
              </w:trPr>
              <w:tc>
                <w:tcPr>
                  <w:tcW w:w="0" w:type="auto"/>
                </w:tcPr>
                <w:p w14:paraId="501F7DC9"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lastRenderedPageBreak/>
                    <w:t xml:space="preserve">9 (a) </w:t>
                  </w:r>
                </w:p>
              </w:tc>
              <w:tc>
                <w:tcPr>
                  <w:tcW w:w="2391" w:type="dxa"/>
                </w:tcPr>
                <w:p w14:paraId="6329660D"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 allowable temperature at design continuous operation at rated full load current </w:t>
                  </w:r>
                </w:p>
              </w:tc>
              <w:tc>
                <w:tcPr>
                  <w:tcW w:w="334" w:type="dxa"/>
                </w:tcPr>
                <w:p w14:paraId="463CFF5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Degree </w:t>
                  </w:r>
                </w:p>
              </w:tc>
              <w:tc>
                <w:tcPr>
                  <w:tcW w:w="3086" w:type="dxa"/>
                </w:tcPr>
                <w:p w14:paraId="2D1CF87D" w14:textId="791EC5A9"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80</w:t>
                  </w:r>
                </w:p>
              </w:tc>
            </w:tr>
            <w:tr w:rsidR="00037A88" w:rsidRPr="008B36CF" w14:paraId="0FFE083F" w14:textId="77777777" w:rsidTr="0005765D">
              <w:trPr>
                <w:trHeight w:val="266"/>
              </w:trPr>
              <w:tc>
                <w:tcPr>
                  <w:tcW w:w="0" w:type="auto"/>
                </w:tcPr>
                <w:p w14:paraId="782BD3F8"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9 (b) </w:t>
                  </w:r>
                </w:p>
              </w:tc>
              <w:tc>
                <w:tcPr>
                  <w:tcW w:w="2391" w:type="dxa"/>
                </w:tcPr>
                <w:p w14:paraId="446FC070"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Conductor’s temperature (Max) after short circuit 1.0 sec. </w:t>
                  </w:r>
                </w:p>
              </w:tc>
              <w:tc>
                <w:tcPr>
                  <w:tcW w:w="334" w:type="dxa"/>
                </w:tcPr>
                <w:p w14:paraId="0E365F88"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Degree </w:t>
                  </w:r>
                </w:p>
              </w:tc>
              <w:tc>
                <w:tcPr>
                  <w:tcW w:w="3086" w:type="dxa"/>
                </w:tcPr>
                <w:p w14:paraId="56FBABE3"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250 </w:t>
                  </w:r>
                </w:p>
              </w:tc>
            </w:tr>
            <w:tr w:rsidR="00037A88" w:rsidRPr="008B36CF" w14:paraId="74DAE68E" w14:textId="77777777" w:rsidTr="0005765D">
              <w:trPr>
                <w:trHeight w:val="120"/>
              </w:trPr>
              <w:tc>
                <w:tcPr>
                  <w:tcW w:w="0" w:type="auto"/>
                </w:tcPr>
                <w:p w14:paraId="1F8F1821"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10 </w:t>
                  </w:r>
                </w:p>
              </w:tc>
              <w:tc>
                <w:tcPr>
                  <w:tcW w:w="2391" w:type="dxa"/>
                </w:tcPr>
                <w:p w14:paraId="4F9D6927"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Minimum UTS </w:t>
                  </w:r>
                </w:p>
              </w:tc>
              <w:tc>
                <w:tcPr>
                  <w:tcW w:w="334" w:type="dxa"/>
                </w:tcPr>
                <w:p w14:paraId="64D7DBBA"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KN </w:t>
                  </w:r>
                </w:p>
              </w:tc>
              <w:tc>
                <w:tcPr>
                  <w:tcW w:w="3086" w:type="dxa"/>
                </w:tcPr>
                <w:p w14:paraId="48155140"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84.71 </w:t>
                  </w:r>
                </w:p>
              </w:tc>
            </w:tr>
            <w:tr w:rsidR="00037A88" w:rsidRPr="008B36CF" w14:paraId="56EEE518" w14:textId="77777777" w:rsidTr="0005765D">
              <w:trPr>
                <w:trHeight w:val="266"/>
              </w:trPr>
              <w:tc>
                <w:tcPr>
                  <w:tcW w:w="0" w:type="auto"/>
                </w:tcPr>
                <w:p w14:paraId="0CCBBB6B"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11 </w:t>
                  </w:r>
                </w:p>
              </w:tc>
              <w:tc>
                <w:tcPr>
                  <w:tcW w:w="2391" w:type="dxa"/>
                </w:tcPr>
                <w:p w14:paraId="7EE1A5A6"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Maximum DC resistance of the </w:t>
                  </w:r>
                </w:p>
                <w:p w14:paraId="319CD0D5"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conductor at 20°C </w:t>
                  </w:r>
                </w:p>
              </w:tc>
              <w:tc>
                <w:tcPr>
                  <w:tcW w:w="334" w:type="dxa"/>
                </w:tcPr>
                <w:p w14:paraId="68045B36"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ohm/km </w:t>
                  </w:r>
                </w:p>
              </w:tc>
              <w:tc>
                <w:tcPr>
                  <w:tcW w:w="3086" w:type="dxa"/>
                </w:tcPr>
                <w:p w14:paraId="0A2C0CAC"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0.1182 </w:t>
                  </w:r>
                </w:p>
              </w:tc>
            </w:tr>
            <w:tr w:rsidR="00037A88" w:rsidRPr="008B36CF" w14:paraId="417D7CD9" w14:textId="77777777" w:rsidTr="0005765D">
              <w:trPr>
                <w:trHeight w:val="120"/>
              </w:trPr>
              <w:tc>
                <w:tcPr>
                  <w:tcW w:w="0" w:type="auto"/>
                </w:tcPr>
                <w:p w14:paraId="25D7B5EB"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12 </w:t>
                  </w:r>
                </w:p>
              </w:tc>
              <w:tc>
                <w:tcPr>
                  <w:tcW w:w="2391" w:type="dxa"/>
                </w:tcPr>
                <w:p w14:paraId="5F6AB6EF" w14:textId="3E844789"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Max Sag at 200Mtr span at </w:t>
                  </w:r>
                  <w:r w:rsidRPr="008B36CF">
                    <w:rPr>
                      <w:rFonts w:ascii="Book Antiqua" w:hAnsi="Book Antiqua"/>
                      <w:b/>
                      <w:bCs/>
                      <w:szCs w:val="22"/>
                    </w:rPr>
                    <w:t>80</w:t>
                  </w:r>
                  <w:r w:rsidRPr="008B36CF">
                    <w:rPr>
                      <w:rFonts w:ascii="Book Antiqua" w:hAnsi="Book Antiqua"/>
                      <w:szCs w:val="22"/>
                    </w:rPr>
                    <w:t xml:space="preserve">°C </w:t>
                  </w:r>
                </w:p>
              </w:tc>
              <w:tc>
                <w:tcPr>
                  <w:tcW w:w="334" w:type="dxa"/>
                </w:tcPr>
                <w:p w14:paraId="1BF8E25E" w14:textId="77777777" w:rsidR="00037A88" w:rsidRPr="008B36CF" w:rsidRDefault="00037A88" w:rsidP="005A4E80">
                  <w:pPr>
                    <w:spacing w:after="0" w:line="240" w:lineRule="auto"/>
                    <w:rPr>
                      <w:rFonts w:ascii="Book Antiqua" w:hAnsi="Book Antiqua"/>
                      <w:szCs w:val="22"/>
                    </w:rPr>
                  </w:pPr>
                  <w:proofErr w:type="spellStart"/>
                  <w:r w:rsidRPr="008B36CF">
                    <w:rPr>
                      <w:rFonts w:ascii="Book Antiqua" w:hAnsi="Book Antiqua"/>
                      <w:szCs w:val="22"/>
                    </w:rPr>
                    <w:t>Mtr</w:t>
                  </w:r>
                  <w:proofErr w:type="spellEnd"/>
                  <w:r w:rsidRPr="008B36CF">
                    <w:rPr>
                      <w:rFonts w:ascii="Book Antiqua" w:hAnsi="Book Antiqua"/>
                      <w:szCs w:val="22"/>
                    </w:rPr>
                    <w:t xml:space="preserve"> </w:t>
                  </w:r>
                </w:p>
              </w:tc>
              <w:tc>
                <w:tcPr>
                  <w:tcW w:w="3086" w:type="dxa"/>
                </w:tcPr>
                <w:p w14:paraId="3610E712" w14:textId="77777777" w:rsidR="00037A88" w:rsidRPr="008B36CF" w:rsidRDefault="00037A88" w:rsidP="005A4E80">
                  <w:pPr>
                    <w:spacing w:after="0" w:line="240" w:lineRule="auto"/>
                    <w:rPr>
                      <w:rFonts w:ascii="Book Antiqua" w:hAnsi="Book Antiqua"/>
                      <w:szCs w:val="22"/>
                    </w:rPr>
                  </w:pPr>
                  <w:r w:rsidRPr="008B36CF">
                    <w:rPr>
                      <w:rFonts w:ascii="Book Antiqua" w:hAnsi="Book Antiqua"/>
                      <w:szCs w:val="22"/>
                    </w:rPr>
                    <w:t xml:space="preserve">6.18 </w:t>
                  </w:r>
                </w:p>
              </w:tc>
            </w:tr>
            <w:tr w:rsidR="00037A88" w:rsidRPr="008B36CF" w14:paraId="6C105EDB" w14:textId="77777777" w:rsidTr="0005765D">
              <w:trPr>
                <w:trHeight w:val="120"/>
              </w:trPr>
              <w:tc>
                <w:tcPr>
                  <w:tcW w:w="0" w:type="auto"/>
                </w:tcPr>
                <w:p w14:paraId="14158BE0" w14:textId="55F85DE6"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13</w:t>
                  </w:r>
                </w:p>
              </w:tc>
              <w:tc>
                <w:tcPr>
                  <w:tcW w:w="2391" w:type="dxa"/>
                </w:tcPr>
                <w:p w14:paraId="19A3C3DA" w14:textId="138086CD"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Colour of outer insulation</w:t>
                  </w:r>
                </w:p>
              </w:tc>
              <w:tc>
                <w:tcPr>
                  <w:tcW w:w="334" w:type="dxa"/>
                </w:tcPr>
                <w:p w14:paraId="3A9D53DE" w14:textId="77777777" w:rsidR="00037A88" w:rsidRPr="008B36CF" w:rsidRDefault="00037A88" w:rsidP="005A4E80">
                  <w:pPr>
                    <w:spacing w:after="0" w:line="240" w:lineRule="auto"/>
                    <w:rPr>
                      <w:rFonts w:ascii="Book Antiqua" w:hAnsi="Book Antiqua"/>
                      <w:b/>
                      <w:bCs/>
                      <w:szCs w:val="22"/>
                    </w:rPr>
                  </w:pPr>
                </w:p>
              </w:tc>
              <w:tc>
                <w:tcPr>
                  <w:tcW w:w="3086" w:type="dxa"/>
                </w:tcPr>
                <w:p w14:paraId="22BF1AD8" w14:textId="77777777"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Light</w:t>
                  </w:r>
                </w:p>
                <w:p w14:paraId="40A7450A" w14:textId="25395002"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Grey</w:t>
                  </w:r>
                </w:p>
              </w:tc>
            </w:tr>
            <w:tr w:rsidR="00037A88" w:rsidRPr="008B36CF" w14:paraId="15DF9A76" w14:textId="77777777" w:rsidTr="0005765D">
              <w:trPr>
                <w:trHeight w:val="120"/>
              </w:trPr>
              <w:tc>
                <w:tcPr>
                  <w:tcW w:w="0" w:type="auto"/>
                </w:tcPr>
                <w:p w14:paraId="64422CFA" w14:textId="74FA1714"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14</w:t>
                  </w:r>
                </w:p>
              </w:tc>
              <w:tc>
                <w:tcPr>
                  <w:tcW w:w="2391" w:type="dxa"/>
                </w:tcPr>
                <w:p w14:paraId="59C46130" w14:textId="0635428E"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Slippage Factor</w:t>
                  </w:r>
                </w:p>
              </w:tc>
              <w:tc>
                <w:tcPr>
                  <w:tcW w:w="334" w:type="dxa"/>
                </w:tcPr>
                <w:p w14:paraId="5DD15DA1" w14:textId="4446F630"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w:t>
                  </w:r>
                </w:p>
              </w:tc>
              <w:tc>
                <w:tcPr>
                  <w:tcW w:w="3086" w:type="dxa"/>
                </w:tcPr>
                <w:p w14:paraId="4401D89B" w14:textId="3F1F1535" w:rsidR="00037A88" w:rsidRPr="008B36CF" w:rsidRDefault="00037A88" w:rsidP="005A4E80">
                  <w:pPr>
                    <w:spacing w:after="0" w:line="240" w:lineRule="auto"/>
                    <w:rPr>
                      <w:rFonts w:ascii="Book Antiqua" w:hAnsi="Book Antiqua"/>
                      <w:b/>
                      <w:bCs/>
                      <w:szCs w:val="22"/>
                    </w:rPr>
                  </w:pPr>
                  <w:r w:rsidRPr="008B36CF">
                    <w:rPr>
                      <w:rFonts w:ascii="Book Antiqua" w:hAnsi="Book Antiqua"/>
                      <w:b/>
                      <w:bCs/>
                      <w:szCs w:val="22"/>
                    </w:rPr>
                    <w:t>Should be sufficient for safe operation under maximum loads on the conductors and Hardware. Conductor manufacturer to coordinate with the hardware supplier and finalise the same.</w:t>
                  </w:r>
                </w:p>
              </w:tc>
            </w:tr>
          </w:tbl>
          <w:p w14:paraId="2DF09EB1" w14:textId="77777777" w:rsidR="00037A88" w:rsidRPr="008B36CF" w:rsidRDefault="00037A88">
            <w:pPr>
              <w:rPr>
                <w:rFonts w:ascii="Book Antiqua" w:hAnsi="Book Antiqua"/>
                <w:szCs w:val="22"/>
              </w:rPr>
            </w:pPr>
          </w:p>
        </w:tc>
      </w:tr>
      <w:tr w:rsidR="00037A88" w:rsidRPr="008B36CF" w14:paraId="1569AF77" w14:textId="77777777" w:rsidTr="00863A67">
        <w:trPr>
          <w:gridAfter w:val="1"/>
          <w:wAfter w:w="7" w:type="dxa"/>
          <w:jc w:val="center"/>
        </w:trPr>
        <w:tc>
          <w:tcPr>
            <w:tcW w:w="673" w:type="dxa"/>
          </w:tcPr>
          <w:p w14:paraId="4990A9E9" w14:textId="26B98A43" w:rsidR="00037A88" w:rsidRPr="008B36CF" w:rsidRDefault="00863A67">
            <w:pPr>
              <w:rPr>
                <w:rFonts w:ascii="Book Antiqua" w:hAnsi="Book Antiqua"/>
                <w:szCs w:val="22"/>
              </w:rPr>
            </w:pPr>
            <w:r>
              <w:rPr>
                <w:rFonts w:ascii="Book Antiqua" w:hAnsi="Book Antiqua"/>
                <w:szCs w:val="22"/>
              </w:rPr>
              <w:lastRenderedPageBreak/>
              <w:t>2</w:t>
            </w:r>
          </w:p>
        </w:tc>
        <w:tc>
          <w:tcPr>
            <w:tcW w:w="1711" w:type="dxa"/>
          </w:tcPr>
          <w:p w14:paraId="13F3F97C" w14:textId="3CD16EB3" w:rsidR="00037A88" w:rsidRPr="008B36CF" w:rsidRDefault="00037A88">
            <w:pPr>
              <w:rPr>
                <w:rFonts w:ascii="Book Antiqua" w:hAnsi="Book Antiqua"/>
                <w:szCs w:val="22"/>
              </w:rPr>
            </w:pPr>
            <w:r w:rsidRPr="008B36CF">
              <w:rPr>
                <w:rFonts w:ascii="Book Antiqua" w:hAnsi="Book Antiqua"/>
                <w:szCs w:val="22"/>
              </w:rPr>
              <w:t xml:space="preserve">Clause 2.1 of SECTION-VIIC (VOLUME-II), </w:t>
            </w:r>
            <w:r w:rsidRPr="008B36CF">
              <w:rPr>
                <w:rFonts w:ascii="Book Antiqua" w:hAnsi="Book Antiqua"/>
                <w:szCs w:val="22"/>
              </w:rPr>
              <w:lastRenderedPageBreak/>
              <w:t>Rev 0 (Sep’2025)</w:t>
            </w:r>
          </w:p>
        </w:tc>
        <w:tc>
          <w:tcPr>
            <w:tcW w:w="6984" w:type="dxa"/>
          </w:tcPr>
          <w:p w14:paraId="1030D6A4" w14:textId="77777777" w:rsidR="00037A88" w:rsidRPr="008B36CF" w:rsidRDefault="00037A88" w:rsidP="00AD322C">
            <w:pPr>
              <w:pStyle w:val="Default"/>
              <w:rPr>
                <w:rFonts w:ascii="Book Antiqua" w:hAnsi="Book Antiqua"/>
                <w:sz w:val="22"/>
                <w:szCs w:val="22"/>
              </w:rPr>
            </w:pPr>
            <w:r w:rsidRPr="008B36CF">
              <w:rPr>
                <w:rFonts w:ascii="Book Antiqua" w:hAnsi="Book Antiqua"/>
                <w:sz w:val="22"/>
                <w:szCs w:val="22"/>
              </w:rPr>
              <w:lastRenderedPageBreak/>
              <w:t xml:space="preserve"># If other than carbon black or a lower percentage than 2,0 % of carbon black is used for UV-stabilization </w:t>
            </w:r>
          </w:p>
          <w:p w14:paraId="3CA6FD56" w14:textId="77777777" w:rsidR="00037A88" w:rsidRPr="008B36CF" w:rsidRDefault="00037A88" w:rsidP="00AD322C">
            <w:pPr>
              <w:pStyle w:val="Default"/>
              <w:rPr>
                <w:rFonts w:ascii="Book Antiqua" w:hAnsi="Book Antiqua"/>
                <w:sz w:val="22"/>
                <w:szCs w:val="22"/>
              </w:rPr>
            </w:pPr>
            <w:r w:rsidRPr="008B36CF">
              <w:rPr>
                <w:rFonts w:ascii="Book Antiqua" w:hAnsi="Book Antiqua"/>
                <w:sz w:val="22"/>
                <w:szCs w:val="22"/>
              </w:rPr>
              <w:t xml:space="preserve">$ For thermoplastic polyethylene only. </w:t>
            </w:r>
          </w:p>
          <w:p w14:paraId="11B6C41F" w14:textId="6D51A913" w:rsidR="00037A88" w:rsidRPr="008B36CF" w:rsidRDefault="00037A88" w:rsidP="00AD322C">
            <w:pPr>
              <w:pStyle w:val="Default"/>
              <w:rPr>
                <w:rFonts w:ascii="Book Antiqua" w:hAnsi="Book Antiqua"/>
                <w:sz w:val="22"/>
                <w:szCs w:val="22"/>
              </w:rPr>
            </w:pPr>
            <w:r w:rsidRPr="008B36CF">
              <w:rPr>
                <w:rFonts w:ascii="Book Antiqua" w:hAnsi="Book Antiqua"/>
                <w:sz w:val="22"/>
                <w:szCs w:val="22"/>
              </w:rPr>
              <w:lastRenderedPageBreak/>
              <w:t>^Water column connected to one end of specimen by means of an appropriate fitting</w:t>
            </w:r>
          </w:p>
        </w:tc>
        <w:tc>
          <w:tcPr>
            <w:tcW w:w="7293" w:type="dxa"/>
          </w:tcPr>
          <w:p w14:paraId="3C94526D" w14:textId="298CC6A4" w:rsidR="00037A88" w:rsidRPr="008B36CF" w:rsidRDefault="00037A88" w:rsidP="00AD322C">
            <w:pPr>
              <w:rPr>
                <w:rFonts w:ascii="Book Antiqua" w:hAnsi="Book Antiqua"/>
                <w:szCs w:val="22"/>
              </w:rPr>
            </w:pPr>
            <w:r w:rsidRPr="008B36CF">
              <w:rPr>
                <w:rFonts w:ascii="Book Antiqua" w:hAnsi="Book Antiqua"/>
                <w:szCs w:val="22"/>
              </w:rPr>
              <w:lastRenderedPageBreak/>
              <w:t xml:space="preserve"># If other than carbon black or a lower percentage than </w:t>
            </w:r>
            <w:r w:rsidRPr="008B36CF">
              <w:rPr>
                <w:rFonts w:ascii="Book Antiqua" w:hAnsi="Book Antiqua"/>
                <w:b/>
                <w:bCs/>
                <w:szCs w:val="22"/>
              </w:rPr>
              <w:t>2.5 %</w:t>
            </w:r>
            <w:r w:rsidRPr="008B36CF">
              <w:rPr>
                <w:rFonts w:ascii="Book Antiqua" w:hAnsi="Book Antiqua"/>
                <w:szCs w:val="22"/>
              </w:rPr>
              <w:t xml:space="preserve"> of carbon black is used for UV-stabilization </w:t>
            </w:r>
          </w:p>
          <w:p w14:paraId="212AEF66" w14:textId="77777777" w:rsidR="00037A88" w:rsidRPr="008B36CF" w:rsidRDefault="00037A88" w:rsidP="00AD322C">
            <w:pPr>
              <w:rPr>
                <w:rFonts w:ascii="Book Antiqua" w:hAnsi="Book Antiqua"/>
                <w:szCs w:val="22"/>
              </w:rPr>
            </w:pPr>
            <w:r w:rsidRPr="008B36CF">
              <w:rPr>
                <w:rFonts w:ascii="Book Antiqua" w:hAnsi="Book Antiqua"/>
                <w:szCs w:val="22"/>
              </w:rPr>
              <w:t xml:space="preserve">$ For thermoplastic polyethylene only. </w:t>
            </w:r>
          </w:p>
          <w:p w14:paraId="2B8E83F9" w14:textId="072EE0B1" w:rsidR="00037A88" w:rsidRPr="008B36CF" w:rsidRDefault="00037A88" w:rsidP="00AD322C">
            <w:pPr>
              <w:rPr>
                <w:rFonts w:ascii="Book Antiqua" w:hAnsi="Book Antiqua"/>
                <w:szCs w:val="22"/>
              </w:rPr>
            </w:pPr>
            <w:r w:rsidRPr="008B36CF">
              <w:rPr>
                <w:rFonts w:ascii="Book Antiqua" w:hAnsi="Book Antiqua"/>
                <w:szCs w:val="22"/>
              </w:rPr>
              <w:lastRenderedPageBreak/>
              <w:t>^Water column connected to one end of specimen by means of an appropriate fitting</w:t>
            </w:r>
          </w:p>
        </w:tc>
      </w:tr>
      <w:tr w:rsidR="00037A88" w:rsidRPr="008B36CF" w14:paraId="704FEF33" w14:textId="77777777" w:rsidTr="00863A67">
        <w:trPr>
          <w:gridAfter w:val="1"/>
          <w:wAfter w:w="7" w:type="dxa"/>
          <w:jc w:val="center"/>
        </w:trPr>
        <w:tc>
          <w:tcPr>
            <w:tcW w:w="673" w:type="dxa"/>
          </w:tcPr>
          <w:p w14:paraId="6ABFACA0" w14:textId="36F9E7E9" w:rsidR="00037A88" w:rsidRPr="008B36CF" w:rsidRDefault="00863A67">
            <w:pPr>
              <w:rPr>
                <w:rFonts w:ascii="Book Antiqua" w:hAnsi="Book Antiqua"/>
                <w:szCs w:val="22"/>
              </w:rPr>
            </w:pPr>
            <w:r>
              <w:rPr>
                <w:rFonts w:ascii="Book Antiqua" w:hAnsi="Book Antiqua"/>
                <w:szCs w:val="22"/>
              </w:rPr>
              <w:lastRenderedPageBreak/>
              <w:t>3</w:t>
            </w:r>
          </w:p>
        </w:tc>
        <w:tc>
          <w:tcPr>
            <w:tcW w:w="1711" w:type="dxa"/>
          </w:tcPr>
          <w:p w14:paraId="1C34F56A" w14:textId="203D4D00" w:rsidR="00037A88" w:rsidRPr="008B36CF" w:rsidRDefault="00037A88">
            <w:pPr>
              <w:rPr>
                <w:rFonts w:ascii="Book Antiqua" w:hAnsi="Book Antiqua"/>
                <w:szCs w:val="22"/>
              </w:rPr>
            </w:pPr>
            <w:r w:rsidRPr="008B36CF">
              <w:rPr>
                <w:rFonts w:ascii="Book Antiqua" w:hAnsi="Book Antiqua"/>
                <w:szCs w:val="22"/>
              </w:rPr>
              <w:t>Clause 2.2 of SECTION-VIIC (VOLUME-II), Rev 0 (Sep’2025)</w:t>
            </w:r>
          </w:p>
        </w:tc>
        <w:tc>
          <w:tcPr>
            <w:tcW w:w="698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2027"/>
              <w:gridCol w:w="3121"/>
            </w:tblGrid>
            <w:tr w:rsidR="00037A88" w:rsidRPr="008B36CF" w14:paraId="3E24CD98" w14:textId="77777777" w:rsidTr="009E4D7D">
              <w:trPr>
                <w:trHeight w:val="864"/>
              </w:trPr>
              <w:tc>
                <w:tcPr>
                  <w:tcW w:w="614" w:type="dxa"/>
                </w:tcPr>
                <w:p w14:paraId="0DADEB03"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 </w:t>
                  </w:r>
                </w:p>
              </w:tc>
              <w:tc>
                <w:tcPr>
                  <w:tcW w:w="2027" w:type="dxa"/>
                </w:tcPr>
                <w:p w14:paraId="641D9C44"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Visual and dimensional check on drum </w:t>
                  </w:r>
                </w:p>
              </w:tc>
              <w:tc>
                <w:tcPr>
                  <w:tcW w:w="3121" w:type="dxa"/>
                </w:tcPr>
                <w:p w14:paraId="5F00D629"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055E48E6" w14:textId="77777777" w:rsidTr="009E4D7D">
              <w:trPr>
                <w:trHeight w:val="412"/>
              </w:trPr>
              <w:tc>
                <w:tcPr>
                  <w:tcW w:w="614" w:type="dxa"/>
                </w:tcPr>
                <w:p w14:paraId="24F00CDF"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 </w:t>
                  </w:r>
                </w:p>
              </w:tc>
              <w:tc>
                <w:tcPr>
                  <w:tcW w:w="5148" w:type="dxa"/>
                  <w:gridSpan w:val="2"/>
                </w:tcPr>
                <w:p w14:paraId="282A99E2"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Visual check for joints, scratches etc. and length measurement of conductor by rewinding </w:t>
                  </w:r>
                </w:p>
              </w:tc>
            </w:tr>
            <w:tr w:rsidR="00037A88" w:rsidRPr="008B36CF" w14:paraId="21AB195C" w14:textId="77777777" w:rsidTr="009E4D7D">
              <w:trPr>
                <w:trHeight w:val="266"/>
              </w:trPr>
              <w:tc>
                <w:tcPr>
                  <w:tcW w:w="614" w:type="dxa"/>
                </w:tcPr>
                <w:p w14:paraId="0D1F5236"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c) </w:t>
                  </w:r>
                </w:p>
              </w:tc>
              <w:tc>
                <w:tcPr>
                  <w:tcW w:w="5148" w:type="dxa"/>
                  <w:gridSpan w:val="2"/>
                </w:tcPr>
                <w:p w14:paraId="05A18D01"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Measurement of diameters of individual Steel and Aluminium strands </w:t>
                  </w:r>
                </w:p>
              </w:tc>
            </w:tr>
            <w:tr w:rsidR="00037A88" w:rsidRPr="008B36CF" w14:paraId="5F60D370" w14:textId="77777777" w:rsidTr="009E4D7D">
              <w:trPr>
                <w:trHeight w:val="120"/>
              </w:trPr>
              <w:tc>
                <w:tcPr>
                  <w:tcW w:w="614" w:type="dxa"/>
                </w:tcPr>
                <w:p w14:paraId="3BF8A887"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 </w:t>
                  </w:r>
                </w:p>
              </w:tc>
              <w:tc>
                <w:tcPr>
                  <w:tcW w:w="5148" w:type="dxa"/>
                  <w:gridSpan w:val="2"/>
                </w:tcPr>
                <w:p w14:paraId="4D660F2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Check for lay-ratios of various layers </w:t>
                  </w:r>
                </w:p>
              </w:tc>
            </w:tr>
            <w:tr w:rsidR="00037A88" w:rsidRPr="008B36CF" w14:paraId="6696DCAD" w14:textId="77777777" w:rsidTr="009E4D7D">
              <w:trPr>
                <w:trHeight w:val="120"/>
              </w:trPr>
              <w:tc>
                <w:tcPr>
                  <w:tcW w:w="614" w:type="dxa"/>
                </w:tcPr>
                <w:p w14:paraId="209C6254"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e) </w:t>
                  </w:r>
                </w:p>
              </w:tc>
              <w:tc>
                <w:tcPr>
                  <w:tcW w:w="5148" w:type="dxa"/>
                  <w:gridSpan w:val="2"/>
                </w:tcPr>
                <w:p w14:paraId="2A7506E9"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Galvanizing test on steel strands </w:t>
                  </w:r>
                </w:p>
              </w:tc>
            </w:tr>
            <w:tr w:rsidR="00037A88" w:rsidRPr="008B36CF" w14:paraId="3105AD05" w14:textId="77777777" w:rsidTr="009E4D7D">
              <w:trPr>
                <w:trHeight w:val="120"/>
              </w:trPr>
              <w:tc>
                <w:tcPr>
                  <w:tcW w:w="614" w:type="dxa"/>
                </w:tcPr>
                <w:p w14:paraId="449CD65A"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f) </w:t>
                  </w:r>
                </w:p>
              </w:tc>
              <w:tc>
                <w:tcPr>
                  <w:tcW w:w="5148" w:type="dxa"/>
                  <w:gridSpan w:val="2"/>
                </w:tcPr>
                <w:p w14:paraId="4FD81E0D"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Torsion and Elongation tests on steel strands </w:t>
                  </w:r>
                </w:p>
              </w:tc>
            </w:tr>
            <w:tr w:rsidR="00037A88" w:rsidRPr="008B36CF" w14:paraId="2054C4F5" w14:textId="77777777" w:rsidTr="009E4D7D">
              <w:trPr>
                <w:trHeight w:val="266"/>
              </w:trPr>
              <w:tc>
                <w:tcPr>
                  <w:tcW w:w="614" w:type="dxa"/>
                </w:tcPr>
                <w:p w14:paraId="41CB598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g) </w:t>
                  </w:r>
                </w:p>
              </w:tc>
              <w:tc>
                <w:tcPr>
                  <w:tcW w:w="2027" w:type="dxa"/>
                </w:tcPr>
                <w:p w14:paraId="31377407"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Breaking load test on steel and Aluminium strands </w:t>
                  </w:r>
                </w:p>
              </w:tc>
              <w:tc>
                <w:tcPr>
                  <w:tcW w:w="3121" w:type="dxa"/>
                </w:tcPr>
                <w:p w14:paraId="376B0969"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2 or Part 5 as applicable) </w:t>
                  </w:r>
                </w:p>
              </w:tc>
            </w:tr>
            <w:tr w:rsidR="00037A88" w:rsidRPr="008B36CF" w14:paraId="0A8203D2" w14:textId="77777777" w:rsidTr="009E4D7D">
              <w:trPr>
                <w:trHeight w:val="266"/>
              </w:trPr>
              <w:tc>
                <w:tcPr>
                  <w:tcW w:w="614" w:type="dxa"/>
                </w:tcPr>
                <w:p w14:paraId="6F14AD3D"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h) </w:t>
                  </w:r>
                </w:p>
              </w:tc>
              <w:tc>
                <w:tcPr>
                  <w:tcW w:w="2027" w:type="dxa"/>
                </w:tcPr>
                <w:p w14:paraId="0746ECE2"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Breaking load test &amp; Elongation test on Aluminium Alloy strands </w:t>
                  </w:r>
                </w:p>
              </w:tc>
              <w:tc>
                <w:tcPr>
                  <w:tcW w:w="3121" w:type="dxa"/>
                </w:tcPr>
                <w:p w14:paraId="46FA46FC"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4 or Part 6 as applicable) </w:t>
                  </w:r>
                </w:p>
              </w:tc>
            </w:tr>
            <w:tr w:rsidR="00037A88" w:rsidRPr="008B36CF" w14:paraId="4F7F7741" w14:textId="77777777" w:rsidTr="009E4D7D">
              <w:trPr>
                <w:trHeight w:val="267"/>
              </w:trPr>
              <w:tc>
                <w:tcPr>
                  <w:tcW w:w="614" w:type="dxa"/>
                </w:tcPr>
                <w:p w14:paraId="38D953B3" w14:textId="77777777" w:rsidR="00037A88" w:rsidRPr="008B36CF" w:rsidRDefault="00037A88" w:rsidP="00774CC5">
                  <w:pPr>
                    <w:pStyle w:val="Default"/>
                    <w:rPr>
                      <w:rFonts w:ascii="Book Antiqua" w:hAnsi="Book Antiqua"/>
                      <w:sz w:val="22"/>
                      <w:szCs w:val="22"/>
                    </w:rPr>
                  </w:pPr>
                  <w:proofErr w:type="spellStart"/>
                  <w:r w:rsidRPr="008B36CF">
                    <w:rPr>
                      <w:rFonts w:ascii="Book Antiqua" w:hAnsi="Book Antiqua"/>
                      <w:sz w:val="22"/>
                      <w:szCs w:val="22"/>
                    </w:rPr>
                    <w:t>i</w:t>
                  </w:r>
                  <w:proofErr w:type="spellEnd"/>
                  <w:r w:rsidRPr="008B36CF">
                    <w:rPr>
                      <w:rFonts w:ascii="Book Antiqua" w:hAnsi="Book Antiqua"/>
                      <w:sz w:val="22"/>
                      <w:szCs w:val="22"/>
                    </w:rPr>
                    <w:t xml:space="preserve">) </w:t>
                  </w:r>
                </w:p>
              </w:tc>
              <w:tc>
                <w:tcPr>
                  <w:tcW w:w="2027" w:type="dxa"/>
                </w:tcPr>
                <w:p w14:paraId="046CCDA7"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Wrap test on Steel &amp; Aluminium strands </w:t>
                  </w:r>
                </w:p>
              </w:tc>
              <w:tc>
                <w:tcPr>
                  <w:tcW w:w="3121" w:type="dxa"/>
                </w:tcPr>
                <w:p w14:paraId="5D1A280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2 or Part 5 as applicable) </w:t>
                  </w:r>
                </w:p>
              </w:tc>
            </w:tr>
            <w:tr w:rsidR="00037A88" w:rsidRPr="008B36CF" w14:paraId="1933CC1C" w14:textId="77777777" w:rsidTr="009E4D7D">
              <w:trPr>
                <w:trHeight w:val="266"/>
              </w:trPr>
              <w:tc>
                <w:tcPr>
                  <w:tcW w:w="614" w:type="dxa"/>
                </w:tcPr>
                <w:p w14:paraId="680ECE1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j) </w:t>
                  </w:r>
                </w:p>
              </w:tc>
              <w:tc>
                <w:tcPr>
                  <w:tcW w:w="2027" w:type="dxa"/>
                </w:tcPr>
                <w:p w14:paraId="1B05C551"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Wrap test on Aluminium Alloy strands </w:t>
                  </w:r>
                </w:p>
              </w:tc>
              <w:tc>
                <w:tcPr>
                  <w:tcW w:w="3121" w:type="dxa"/>
                </w:tcPr>
                <w:p w14:paraId="476F704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4 or part 6 as applicable) </w:t>
                  </w:r>
                </w:p>
              </w:tc>
            </w:tr>
            <w:tr w:rsidR="00037A88" w:rsidRPr="008B36CF" w14:paraId="428C0F62" w14:textId="77777777" w:rsidTr="009E4D7D">
              <w:trPr>
                <w:trHeight w:val="120"/>
              </w:trPr>
              <w:tc>
                <w:tcPr>
                  <w:tcW w:w="614" w:type="dxa"/>
                </w:tcPr>
                <w:p w14:paraId="7329FFFF"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k) </w:t>
                  </w:r>
                </w:p>
              </w:tc>
              <w:tc>
                <w:tcPr>
                  <w:tcW w:w="2027" w:type="dxa"/>
                </w:tcPr>
                <w:p w14:paraId="2D4ED1D3"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DC resistance test on Aluminium strands </w:t>
                  </w:r>
                </w:p>
              </w:tc>
              <w:tc>
                <w:tcPr>
                  <w:tcW w:w="3121" w:type="dxa"/>
                </w:tcPr>
                <w:p w14:paraId="43D44C9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388BADB7" w14:textId="77777777" w:rsidTr="009E4D7D">
              <w:trPr>
                <w:trHeight w:val="266"/>
              </w:trPr>
              <w:tc>
                <w:tcPr>
                  <w:tcW w:w="614" w:type="dxa"/>
                </w:tcPr>
                <w:p w14:paraId="1236EF1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lastRenderedPageBreak/>
                    <w:t xml:space="preserve">l) </w:t>
                  </w:r>
                </w:p>
              </w:tc>
              <w:tc>
                <w:tcPr>
                  <w:tcW w:w="2027" w:type="dxa"/>
                </w:tcPr>
                <w:p w14:paraId="607FA3B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DC resistance test on Aluminium Alloy strands of AAAC/ AACSR conductor </w:t>
                  </w:r>
                </w:p>
              </w:tc>
              <w:tc>
                <w:tcPr>
                  <w:tcW w:w="3121" w:type="dxa"/>
                </w:tcPr>
                <w:p w14:paraId="1BB98E10"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70F3855C" w14:textId="77777777" w:rsidTr="009E4D7D">
              <w:trPr>
                <w:trHeight w:val="266"/>
              </w:trPr>
              <w:tc>
                <w:tcPr>
                  <w:tcW w:w="614" w:type="dxa"/>
                </w:tcPr>
                <w:p w14:paraId="61941E45"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m) </w:t>
                  </w:r>
                </w:p>
              </w:tc>
              <w:tc>
                <w:tcPr>
                  <w:tcW w:w="2027" w:type="dxa"/>
                </w:tcPr>
                <w:p w14:paraId="0A5A2046"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Resistivity Test on Aluminium Alloy strands of Al59 conductor </w:t>
                  </w:r>
                </w:p>
              </w:tc>
              <w:tc>
                <w:tcPr>
                  <w:tcW w:w="3121" w:type="dxa"/>
                </w:tcPr>
                <w:p w14:paraId="3E94E3CA"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6) </w:t>
                  </w:r>
                </w:p>
              </w:tc>
            </w:tr>
            <w:tr w:rsidR="00037A88" w:rsidRPr="008B36CF" w14:paraId="2F2C021A" w14:textId="77777777" w:rsidTr="009E4D7D">
              <w:trPr>
                <w:trHeight w:val="266"/>
              </w:trPr>
              <w:tc>
                <w:tcPr>
                  <w:tcW w:w="614" w:type="dxa"/>
                </w:tcPr>
                <w:p w14:paraId="4950177A"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n) </w:t>
                  </w:r>
                </w:p>
              </w:tc>
              <w:tc>
                <w:tcPr>
                  <w:tcW w:w="2027" w:type="dxa"/>
                </w:tcPr>
                <w:p w14:paraId="20A1834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Procedure qualification test on welded joint of Aluminium/ Aluminium Alloy strands </w:t>
                  </w:r>
                </w:p>
              </w:tc>
              <w:tc>
                <w:tcPr>
                  <w:tcW w:w="3121" w:type="dxa"/>
                </w:tcPr>
                <w:p w14:paraId="6F3714F6"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33886E32" w14:textId="77777777" w:rsidTr="009E4D7D">
              <w:trPr>
                <w:trHeight w:val="120"/>
              </w:trPr>
              <w:tc>
                <w:tcPr>
                  <w:tcW w:w="614" w:type="dxa"/>
                </w:tcPr>
                <w:p w14:paraId="4659661A"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o) </w:t>
                  </w:r>
                </w:p>
              </w:tc>
              <w:tc>
                <w:tcPr>
                  <w:tcW w:w="2027" w:type="dxa"/>
                </w:tcPr>
                <w:p w14:paraId="6EAED84C"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Drum strength test (steel drum) </w:t>
                  </w:r>
                </w:p>
              </w:tc>
              <w:tc>
                <w:tcPr>
                  <w:tcW w:w="3121" w:type="dxa"/>
                </w:tcPr>
                <w:p w14:paraId="44ACC82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08289274" w14:textId="77777777" w:rsidTr="009E4D7D">
              <w:trPr>
                <w:trHeight w:val="120"/>
              </w:trPr>
              <w:tc>
                <w:tcPr>
                  <w:tcW w:w="614" w:type="dxa"/>
                </w:tcPr>
                <w:p w14:paraId="13F833B5"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p) </w:t>
                  </w:r>
                </w:p>
              </w:tc>
              <w:tc>
                <w:tcPr>
                  <w:tcW w:w="2027" w:type="dxa"/>
                </w:tcPr>
                <w:p w14:paraId="33E45B6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Barrel Batten strength test (wooden drum) </w:t>
                  </w:r>
                </w:p>
              </w:tc>
              <w:tc>
                <w:tcPr>
                  <w:tcW w:w="3121" w:type="dxa"/>
                </w:tcPr>
                <w:p w14:paraId="5A945909"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bl>
          <w:p w14:paraId="36B79809" w14:textId="77777777" w:rsidR="00037A88" w:rsidRPr="008B36CF" w:rsidRDefault="00037A88" w:rsidP="00AD322C">
            <w:pPr>
              <w:pStyle w:val="Default"/>
              <w:rPr>
                <w:rFonts w:ascii="Book Antiqua" w:hAnsi="Book Antiqua"/>
                <w:sz w:val="22"/>
                <w:szCs w:val="22"/>
              </w:rPr>
            </w:pPr>
          </w:p>
        </w:tc>
        <w:tc>
          <w:tcPr>
            <w:tcW w:w="729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4316"/>
              <w:gridCol w:w="2267"/>
            </w:tblGrid>
            <w:tr w:rsidR="00037A88" w:rsidRPr="008B36CF" w14:paraId="1C8BD4A7" w14:textId="77777777" w:rsidTr="009E4D7D">
              <w:trPr>
                <w:trHeight w:val="864"/>
              </w:trPr>
              <w:tc>
                <w:tcPr>
                  <w:tcW w:w="0" w:type="auto"/>
                </w:tcPr>
                <w:p w14:paraId="7E749DD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lastRenderedPageBreak/>
                    <w:t xml:space="preserve">a) </w:t>
                  </w:r>
                </w:p>
              </w:tc>
              <w:tc>
                <w:tcPr>
                  <w:tcW w:w="0" w:type="auto"/>
                </w:tcPr>
                <w:p w14:paraId="5AD8E5C6"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Visual and dimensional check on drum </w:t>
                  </w:r>
                </w:p>
              </w:tc>
              <w:tc>
                <w:tcPr>
                  <w:tcW w:w="0" w:type="auto"/>
                </w:tcPr>
                <w:p w14:paraId="4DF3C9A6"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0C49C985" w14:textId="77777777" w:rsidTr="009E4D7D">
              <w:trPr>
                <w:trHeight w:val="412"/>
              </w:trPr>
              <w:tc>
                <w:tcPr>
                  <w:tcW w:w="236" w:type="dxa"/>
                </w:tcPr>
                <w:p w14:paraId="3B69BAFF"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 </w:t>
                  </w:r>
                </w:p>
              </w:tc>
              <w:tc>
                <w:tcPr>
                  <w:tcW w:w="6275" w:type="dxa"/>
                  <w:gridSpan w:val="2"/>
                </w:tcPr>
                <w:p w14:paraId="6237A88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Visual check for joints, scratches etc. and length measurement of conductor by rewinding </w:t>
                  </w:r>
                </w:p>
              </w:tc>
            </w:tr>
            <w:tr w:rsidR="00037A88" w:rsidRPr="008B36CF" w14:paraId="47432F30" w14:textId="77777777" w:rsidTr="009E4D7D">
              <w:trPr>
                <w:trHeight w:val="266"/>
              </w:trPr>
              <w:tc>
                <w:tcPr>
                  <w:tcW w:w="236" w:type="dxa"/>
                </w:tcPr>
                <w:p w14:paraId="05C4B1CF"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c) </w:t>
                  </w:r>
                </w:p>
              </w:tc>
              <w:tc>
                <w:tcPr>
                  <w:tcW w:w="6275" w:type="dxa"/>
                  <w:gridSpan w:val="2"/>
                </w:tcPr>
                <w:p w14:paraId="65E61868"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Measurement of diameters of individual Steel and Aluminium strands </w:t>
                  </w:r>
                </w:p>
              </w:tc>
            </w:tr>
            <w:tr w:rsidR="00037A88" w:rsidRPr="008B36CF" w14:paraId="1A99DE56" w14:textId="77777777" w:rsidTr="009E4D7D">
              <w:trPr>
                <w:trHeight w:val="120"/>
              </w:trPr>
              <w:tc>
                <w:tcPr>
                  <w:tcW w:w="236" w:type="dxa"/>
                </w:tcPr>
                <w:p w14:paraId="7776235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 </w:t>
                  </w:r>
                </w:p>
              </w:tc>
              <w:tc>
                <w:tcPr>
                  <w:tcW w:w="6275" w:type="dxa"/>
                  <w:gridSpan w:val="2"/>
                </w:tcPr>
                <w:p w14:paraId="0A37D2AD"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Check for lay-ratios of various layers </w:t>
                  </w:r>
                </w:p>
              </w:tc>
            </w:tr>
            <w:tr w:rsidR="00037A88" w:rsidRPr="008B36CF" w14:paraId="10F686C8" w14:textId="77777777" w:rsidTr="009E4D7D">
              <w:trPr>
                <w:trHeight w:val="120"/>
              </w:trPr>
              <w:tc>
                <w:tcPr>
                  <w:tcW w:w="236" w:type="dxa"/>
                </w:tcPr>
                <w:p w14:paraId="1BF35885"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e) </w:t>
                  </w:r>
                </w:p>
              </w:tc>
              <w:tc>
                <w:tcPr>
                  <w:tcW w:w="6275" w:type="dxa"/>
                  <w:gridSpan w:val="2"/>
                </w:tcPr>
                <w:p w14:paraId="6197A089" w14:textId="42FD12D4"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Galvanizing test on steel strands </w:t>
                  </w:r>
                  <w:r w:rsidRPr="008B36CF">
                    <w:rPr>
                      <w:rFonts w:ascii="Book Antiqua" w:hAnsi="Book Antiqua"/>
                      <w:b/>
                      <w:bCs/>
                      <w:sz w:val="22"/>
                      <w:szCs w:val="22"/>
                    </w:rPr>
                    <w:t>(If applicable)</w:t>
                  </w:r>
                </w:p>
              </w:tc>
            </w:tr>
            <w:tr w:rsidR="00037A88" w:rsidRPr="008B36CF" w14:paraId="476541A3" w14:textId="77777777" w:rsidTr="009E4D7D">
              <w:trPr>
                <w:trHeight w:val="120"/>
              </w:trPr>
              <w:tc>
                <w:tcPr>
                  <w:tcW w:w="236" w:type="dxa"/>
                </w:tcPr>
                <w:p w14:paraId="5C9D666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f) </w:t>
                  </w:r>
                </w:p>
              </w:tc>
              <w:tc>
                <w:tcPr>
                  <w:tcW w:w="6275" w:type="dxa"/>
                  <w:gridSpan w:val="2"/>
                </w:tcPr>
                <w:p w14:paraId="1D6F06D1" w14:textId="788077F5"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Torsion and Elongation tests on steel strands </w:t>
                  </w:r>
                  <w:r w:rsidRPr="008B36CF">
                    <w:rPr>
                      <w:rFonts w:ascii="Book Antiqua" w:hAnsi="Book Antiqua"/>
                      <w:b/>
                      <w:bCs/>
                      <w:sz w:val="22"/>
                      <w:szCs w:val="22"/>
                    </w:rPr>
                    <w:t>(If applicable)</w:t>
                  </w:r>
                </w:p>
              </w:tc>
            </w:tr>
            <w:tr w:rsidR="00037A88" w:rsidRPr="008B36CF" w14:paraId="55618EE5" w14:textId="77777777" w:rsidTr="009E4D7D">
              <w:trPr>
                <w:trHeight w:val="266"/>
              </w:trPr>
              <w:tc>
                <w:tcPr>
                  <w:tcW w:w="0" w:type="auto"/>
                </w:tcPr>
                <w:p w14:paraId="1293EF85"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g) </w:t>
                  </w:r>
                </w:p>
              </w:tc>
              <w:tc>
                <w:tcPr>
                  <w:tcW w:w="0" w:type="auto"/>
                </w:tcPr>
                <w:p w14:paraId="50588AF8" w14:textId="1AECE52C"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Breaking load test on steel </w:t>
                  </w:r>
                  <w:r w:rsidRPr="008B36CF">
                    <w:rPr>
                      <w:rFonts w:ascii="Book Antiqua" w:hAnsi="Book Antiqua"/>
                      <w:b/>
                      <w:bCs/>
                      <w:sz w:val="22"/>
                      <w:szCs w:val="22"/>
                    </w:rPr>
                    <w:t>(If applicable)</w:t>
                  </w:r>
                  <w:r w:rsidRPr="008B36CF">
                    <w:rPr>
                      <w:rFonts w:ascii="Book Antiqua" w:hAnsi="Book Antiqua"/>
                      <w:sz w:val="22"/>
                      <w:szCs w:val="22"/>
                    </w:rPr>
                    <w:t xml:space="preserve"> and Aluminium strands </w:t>
                  </w:r>
                </w:p>
              </w:tc>
              <w:tc>
                <w:tcPr>
                  <w:tcW w:w="0" w:type="auto"/>
                </w:tcPr>
                <w:p w14:paraId="6FD83B23"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2 or Part 5 as applicable) </w:t>
                  </w:r>
                </w:p>
              </w:tc>
            </w:tr>
            <w:tr w:rsidR="00037A88" w:rsidRPr="008B36CF" w14:paraId="281CDDFF" w14:textId="77777777" w:rsidTr="009E4D7D">
              <w:trPr>
                <w:trHeight w:val="266"/>
              </w:trPr>
              <w:tc>
                <w:tcPr>
                  <w:tcW w:w="0" w:type="auto"/>
                </w:tcPr>
                <w:p w14:paraId="1AB3D7A9"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h) </w:t>
                  </w:r>
                </w:p>
              </w:tc>
              <w:tc>
                <w:tcPr>
                  <w:tcW w:w="0" w:type="auto"/>
                </w:tcPr>
                <w:p w14:paraId="00653A87"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Breaking load test &amp; Elongation test on Aluminium Alloy strands </w:t>
                  </w:r>
                </w:p>
              </w:tc>
              <w:tc>
                <w:tcPr>
                  <w:tcW w:w="0" w:type="auto"/>
                </w:tcPr>
                <w:p w14:paraId="4682EF23"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4 or Part 6 as applicable) </w:t>
                  </w:r>
                </w:p>
              </w:tc>
            </w:tr>
            <w:tr w:rsidR="00037A88" w:rsidRPr="008B36CF" w14:paraId="54FAA0C5" w14:textId="77777777" w:rsidTr="009E4D7D">
              <w:trPr>
                <w:trHeight w:val="267"/>
              </w:trPr>
              <w:tc>
                <w:tcPr>
                  <w:tcW w:w="0" w:type="auto"/>
                </w:tcPr>
                <w:p w14:paraId="767D3E0D" w14:textId="77777777" w:rsidR="00037A88" w:rsidRPr="008B36CF" w:rsidRDefault="00037A88" w:rsidP="00774CC5">
                  <w:pPr>
                    <w:pStyle w:val="Default"/>
                    <w:rPr>
                      <w:rFonts w:ascii="Book Antiqua" w:hAnsi="Book Antiqua"/>
                      <w:sz w:val="22"/>
                      <w:szCs w:val="22"/>
                    </w:rPr>
                  </w:pPr>
                  <w:proofErr w:type="spellStart"/>
                  <w:r w:rsidRPr="008B36CF">
                    <w:rPr>
                      <w:rFonts w:ascii="Book Antiqua" w:hAnsi="Book Antiqua"/>
                      <w:sz w:val="22"/>
                      <w:szCs w:val="22"/>
                    </w:rPr>
                    <w:t>i</w:t>
                  </w:r>
                  <w:proofErr w:type="spellEnd"/>
                  <w:r w:rsidRPr="008B36CF">
                    <w:rPr>
                      <w:rFonts w:ascii="Book Antiqua" w:hAnsi="Book Antiqua"/>
                      <w:sz w:val="22"/>
                      <w:szCs w:val="22"/>
                    </w:rPr>
                    <w:t xml:space="preserve">) </w:t>
                  </w:r>
                </w:p>
              </w:tc>
              <w:tc>
                <w:tcPr>
                  <w:tcW w:w="0" w:type="auto"/>
                </w:tcPr>
                <w:p w14:paraId="3DC25E53" w14:textId="31C3D302"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Wrap test on Steel </w:t>
                  </w:r>
                  <w:r w:rsidRPr="008B36CF">
                    <w:rPr>
                      <w:rFonts w:ascii="Book Antiqua" w:hAnsi="Book Antiqua"/>
                      <w:b/>
                      <w:bCs/>
                      <w:sz w:val="22"/>
                      <w:szCs w:val="22"/>
                    </w:rPr>
                    <w:t xml:space="preserve">(If applicable) </w:t>
                  </w:r>
                  <w:r w:rsidRPr="008B36CF">
                    <w:rPr>
                      <w:rFonts w:ascii="Book Antiqua" w:hAnsi="Book Antiqua"/>
                      <w:sz w:val="22"/>
                      <w:szCs w:val="22"/>
                    </w:rPr>
                    <w:t xml:space="preserve">&amp; Aluminium strands </w:t>
                  </w:r>
                </w:p>
              </w:tc>
              <w:tc>
                <w:tcPr>
                  <w:tcW w:w="0" w:type="auto"/>
                </w:tcPr>
                <w:p w14:paraId="64A97BA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2 or Part 5 as applicable) </w:t>
                  </w:r>
                </w:p>
              </w:tc>
            </w:tr>
            <w:tr w:rsidR="00037A88" w:rsidRPr="008B36CF" w14:paraId="376BF08F" w14:textId="77777777" w:rsidTr="009E4D7D">
              <w:trPr>
                <w:trHeight w:val="266"/>
              </w:trPr>
              <w:tc>
                <w:tcPr>
                  <w:tcW w:w="0" w:type="auto"/>
                </w:tcPr>
                <w:p w14:paraId="2DF68840"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j) </w:t>
                  </w:r>
                </w:p>
              </w:tc>
              <w:tc>
                <w:tcPr>
                  <w:tcW w:w="0" w:type="auto"/>
                </w:tcPr>
                <w:p w14:paraId="65D5BB31"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Wrap test on Aluminium Alloy strands </w:t>
                  </w:r>
                </w:p>
              </w:tc>
              <w:tc>
                <w:tcPr>
                  <w:tcW w:w="0" w:type="auto"/>
                </w:tcPr>
                <w:p w14:paraId="537B2CA1"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4 or part 6 as applicable) </w:t>
                  </w:r>
                </w:p>
              </w:tc>
            </w:tr>
            <w:tr w:rsidR="00037A88" w:rsidRPr="008B36CF" w14:paraId="25B36DDD" w14:textId="77777777" w:rsidTr="009E4D7D">
              <w:trPr>
                <w:trHeight w:val="120"/>
              </w:trPr>
              <w:tc>
                <w:tcPr>
                  <w:tcW w:w="0" w:type="auto"/>
                </w:tcPr>
                <w:p w14:paraId="42F87025"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k) </w:t>
                  </w:r>
                </w:p>
              </w:tc>
              <w:tc>
                <w:tcPr>
                  <w:tcW w:w="0" w:type="auto"/>
                </w:tcPr>
                <w:p w14:paraId="4FF31F3F"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DC resistance test on Aluminium strands </w:t>
                  </w:r>
                </w:p>
              </w:tc>
              <w:tc>
                <w:tcPr>
                  <w:tcW w:w="0" w:type="auto"/>
                </w:tcPr>
                <w:p w14:paraId="3D028BA1"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5C0A70D1" w14:textId="77777777" w:rsidTr="009E4D7D">
              <w:trPr>
                <w:trHeight w:val="266"/>
              </w:trPr>
              <w:tc>
                <w:tcPr>
                  <w:tcW w:w="0" w:type="auto"/>
                </w:tcPr>
                <w:p w14:paraId="6F8A90F9"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l) </w:t>
                  </w:r>
                </w:p>
              </w:tc>
              <w:tc>
                <w:tcPr>
                  <w:tcW w:w="0" w:type="auto"/>
                </w:tcPr>
                <w:p w14:paraId="31E88A8F"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DC resistance test on Aluminium Alloy strands of AAAC/ AACSR conductor </w:t>
                  </w:r>
                </w:p>
              </w:tc>
              <w:tc>
                <w:tcPr>
                  <w:tcW w:w="0" w:type="auto"/>
                </w:tcPr>
                <w:p w14:paraId="41184B38"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5CF79B2F" w14:textId="77777777" w:rsidTr="009E4D7D">
              <w:trPr>
                <w:trHeight w:val="266"/>
              </w:trPr>
              <w:tc>
                <w:tcPr>
                  <w:tcW w:w="0" w:type="auto"/>
                </w:tcPr>
                <w:p w14:paraId="1796FB16"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m) </w:t>
                  </w:r>
                </w:p>
              </w:tc>
              <w:tc>
                <w:tcPr>
                  <w:tcW w:w="0" w:type="auto"/>
                </w:tcPr>
                <w:p w14:paraId="162B49D2" w14:textId="2480D906"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Resistivity Test on Aluminium Alloy strands of Al59 conductor </w:t>
                  </w:r>
                  <w:r w:rsidRPr="008B36CF">
                    <w:rPr>
                      <w:rFonts w:ascii="Book Antiqua" w:hAnsi="Book Antiqua"/>
                      <w:b/>
                      <w:bCs/>
                      <w:sz w:val="22"/>
                      <w:szCs w:val="22"/>
                    </w:rPr>
                    <w:t>(If applicable)</w:t>
                  </w:r>
                </w:p>
              </w:tc>
              <w:tc>
                <w:tcPr>
                  <w:tcW w:w="0" w:type="auto"/>
                </w:tcPr>
                <w:p w14:paraId="15BBB411"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IS 398 (Part 6) </w:t>
                  </w:r>
                </w:p>
              </w:tc>
            </w:tr>
            <w:tr w:rsidR="00037A88" w:rsidRPr="008B36CF" w14:paraId="2CBA0A58" w14:textId="77777777" w:rsidTr="009E4D7D">
              <w:trPr>
                <w:trHeight w:val="266"/>
              </w:trPr>
              <w:tc>
                <w:tcPr>
                  <w:tcW w:w="0" w:type="auto"/>
                </w:tcPr>
                <w:p w14:paraId="22093DF5"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n) </w:t>
                  </w:r>
                </w:p>
              </w:tc>
              <w:tc>
                <w:tcPr>
                  <w:tcW w:w="0" w:type="auto"/>
                </w:tcPr>
                <w:p w14:paraId="579A9859"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Procedure qualification test on welded joint of Aluminium/ Aluminium Alloy strands </w:t>
                  </w:r>
                </w:p>
              </w:tc>
              <w:tc>
                <w:tcPr>
                  <w:tcW w:w="0" w:type="auto"/>
                </w:tcPr>
                <w:p w14:paraId="60D37EF3"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34EB294C" w14:textId="77777777" w:rsidTr="009E4D7D">
              <w:trPr>
                <w:trHeight w:val="120"/>
              </w:trPr>
              <w:tc>
                <w:tcPr>
                  <w:tcW w:w="0" w:type="auto"/>
                </w:tcPr>
                <w:p w14:paraId="782B922E"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o) </w:t>
                  </w:r>
                </w:p>
              </w:tc>
              <w:tc>
                <w:tcPr>
                  <w:tcW w:w="0" w:type="auto"/>
                </w:tcPr>
                <w:p w14:paraId="3A93E21A"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Drum strength test (steel drum) </w:t>
                  </w:r>
                </w:p>
              </w:tc>
              <w:tc>
                <w:tcPr>
                  <w:tcW w:w="0" w:type="auto"/>
                </w:tcPr>
                <w:p w14:paraId="5655CECB"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r w:rsidR="00037A88" w:rsidRPr="008B36CF" w14:paraId="771922AF" w14:textId="77777777" w:rsidTr="009E4D7D">
              <w:trPr>
                <w:trHeight w:val="120"/>
              </w:trPr>
              <w:tc>
                <w:tcPr>
                  <w:tcW w:w="0" w:type="auto"/>
                </w:tcPr>
                <w:p w14:paraId="3C9C237F"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lastRenderedPageBreak/>
                    <w:t xml:space="preserve">p) </w:t>
                  </w:r>
                </w:p>
              </w:tc>
              <w:tc>
                <w:tcPr>
                  <w:tcW w:w="0" w:type="auto"/>
                </w:tcPr>
                <w:p w14:paraId="4D0AA5A3"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Barrel Batten strength test (wooden drum) </w:t>
                  </w:r>
                </w:p>
              </w:tc>
              <w:tc>
                <w:tcPr>
                  <w:tcW w:w="0" w:type="auto"/>
                </w:tcPr>
                <w:p w14:paraId="2C814AA3" w14:textId="77777777" w:rsidR="00037A88" w:rsidRPr="008B36CF" w:rsidRDefault="00037A88" w:rsidP="00774CC5">
                  <w:pPr>
                    <w:pStyle w:val="Default"/>
                    <w:rPr>
                      <w:rFonts w:ascii="Book Antiqua" w:hAnsi="Book Antiqua"/>
                      <w:sz w:val="22"/>
                      <w:szCs w:val="22"/>
                    </w:rPr>
                  </w:pPr>
                  <w:r w:rsidRPr="008B36CF">
                    <w:rPr>
                      <w:rFonts w:ascii="Book Antiqua" w:hAnsi="Book Antiqua"/>
                      <w:sz w:val="22"/>
                      <w:szCs w:val="22"/>
                    </w:rPr>
                    <w:t xml:space="preserve">Annexure-A </w:t>
                  </w:r>
                </w:p>
              </w:tc>
            </w:tr>
          </w:tbl>
          <w:p w14:paraId="3C505169" w14:textId="77777777" w:rsidR="00037A88" w:rsidRPr="008B36CF" w:rsidRDefault="00037A88" w:rsidP="00AD322C">
            <w:pPr>
              <w:rPr>
                <w:rFonts w:ascii="Book Antiqua" w:hAnsi="Book Antiqua"/>
                <w:szCs w:val="22"/>
              </w:rPr>
            </w:pPr>
          </w:p>
        </w:tc>
      </w:tr>
      <w:tr w:rsidR="00037A88" w:rsidRPr="008B36CF" w14:paraId="693A69C6" w14:textId="77777777" w:rsidTr="00863A67">
        <w:trPr>
          <w:gridAfter w:val="1"/>
          <w:wAfter w:w="7" w:type="dxa"/>
          <w:jc w:val="center"/>
        </w:trPr>
        <w:tc>
          <w:tcPr>
            <w:tcW w:w="673" w:type="dxa"/>
          </w:tcPr>
          <w:p w14:paraId="2EB6E30A" w14:textId="2C4298A2" w:rsidR="00037A88" w:rsidRPr="008B36CF" w:rsidRDefault="00863A67">
            <w:pPr>
              <w:rPr>
                <w:rFonts w:ascii="Book Antiqua" w:hAnsi="Book Antiqua"/>
                <w:szCs w:val="22"/>
              </w:rPr>
            </w:pPr>
            <w:r>
              <w:rPr>
                <w:rFonts w:ascii="Book Antiqua" w:hAnsi="Book Antiqua"/>
                <w:szCs w:val="22"/>
              </w:rPr>
              <w:lastRenderedPageBreak/>
              <w:t>4</w:t>
            </w:r>
          </w:p>
        </w:tc>
        <w:tc>
          <w:tcPr>
            <w:tcW w:w="1711" w:type="dxa"/>
          </w:tcPr>
          <w:p w14:paraId="74EDB183" w14:textId="11D18A64" w:rsidR="00037A88" w:rsidRPr="008B36CF" w:rsidRDefault="00037A88">
            <w:pPr>
              <w:rPr>
                <w:rFonts w:ascii="Book Antiqua" w:hAnsi="Book Antiqua"/>
                <w:szCs w:val="22"/>
              </w:rPr>
            </w:pPr>
            <w:r w:rsidRPr="008B36CF">
              <w:rPr>
                <w:rFonts w:ascii="Book Antiqua" w:hAnsi="Book Antiqua"/>
                <w:szCs w:val="22"/>
              </w:rPr>
              <w:t>Clause 2.11 of SECTION-VIIC (VOLUME-II), Rev 0 (Sep’2025)</w:t>
            </w:r>
          </w:p>
        </w:tc>
        <w:tc>
          <w:tcPr>
            <w:tcW w:w="6984" w:type="dxa"/>
          </w:tcPr>
          <w:p w14:paraId="5DBFDB29" w14:textId="77777777" w:rsidR="00037A88" w:rsidRPr="008B36CF" w:rsidRDefault="00037A88" w:rsidP="005A4E80">
            <w:pPr>
              <w:pStyle w:val="Default"/>
              <w:rPr>
                <w:rFonts w:ascii="Book Antiqua" w:hAnsi="Book Antiqua"/>
                <w:sz w:val="22"/>
                <w:szCs w:val="22"/>
              </w:rPr>
            </w:pPr>
          </w:p>
        </w:tc>
        <w:tc>
          <w:tcPr>
            <w:tcW w:w="7293" w:type="dxa"/>
          </w:tcPr>
          <w:p w14:paraId="516B3F2B" w14:textId="714CFC94" w:rsidR="00037A88" w:rsidRPr="008B36CF" w:rsidRDefault="00037A88" w:rsidP="00CF2796">
            <w:pPr>
              <w:rPr>
                <w:rFonts w:ascii="Book Antiqua" w:hAnsi="Book Antiqua"/>
                <w:b/>
                <w:bCs/>
                <w:szCs w:val="22"/>
              </w:rPr>
            </w:pPr>
            <w:r w:rsidRPr="008B36CF">
              <w:rPr>
                <w:rFonts w:ascii="Book Antiqua" w:hAnsi="Book Antiqua"/>
                <w:b/>
                <w:bCs/>
                <w:szCs w:val="22"/>
              </w:rPr>
              <w:t>New Clause added</w:t>
            </w:r>
          </w:p>
          <w:p w14:paraId="1BDEAEC4" w14:textId="77777777" w:rsidR="00037A88" w:rsidRPr="008B36CF" w:rsidRDefault="00037A88" w:rsidP="00CF2796">
            <w:pPr>
              <w:rPr>
                <w:rFonts w:ascii="Book Antiqua" w:hAnsi="Book Antiqua"/>
                <w:szCs w:val="22"/>
              </w:rPr>
            </w:pPr>
          </w:p>
          <w:p w14:paraId="79A484A5" w14:textId="08B964F7" w:rsidR="00037A88" w:rsidRPr="008B36CF" w:rsidRDefault="00037A88" w:rsidP="00101ED6">
            <w:pPr>
              <w:jc w:val="both"/>
              <w:rPr>
                <w:rFonts w:ascii="Book Antiqua" w:hAnsi="Book Antiqua"/>
                <w:szCs w:val="22"/>
              </w:rPr>
            </w:pPr>
            <w:r w:rsidRPr="008B36CF">
              <w:rPr>
                <w:rFonts w:ascii="Book Antiqua" w:hAnsi="Book Antiqua"/>
                <w:szCs w:val="22"/>
              </w:rPr>
              <w:t xml:space="preserve">2.11.14 For covered conductor. The barrel diameter of delivery drums shall not be smaller than 30 x D, where D is the outer diameter of the covered conductor. </w:t>
            </w:r>
          </w:p>
          <w:p w14:paraId="7A070370" w14:textId="77777777" w:rsidR="00037A88" w:rsidRPr="008B36CF" w:rsidRDefault="00037A88" w:rsidP="00101ED6">
            <w:pPr>
              <w:jc w:val="both"/>
              <w:rPr>
                <w:rFonts w:ascii="Book Antiqua" w:hAnsi="Book Antiqua"/>
                <w:szCs w:val="22"/>
              </w:rPr>
            </w:pPr>
          </w:p>
          <w:p w14:paraId="5F330D8C" w14:textId="380BA689" w:rsidR="00037A88" w:rsidRPr="008B36CF" w:rsidRDefault="00037A88" w:rsidP="00101ED6">
            <w:pPr>
              <w:jc w:val="both"/>
              <w:rPr>
                <w:rFonts w:ascii="Book Antiqua" w:hAnsi="Book Antiqua"/>
                <w:szCs w:val="22"/>
              </w:rPr>
            </w:pPr>
            <w:r w:rsidRPr="008B36CF">
              <w:rPr>
                <w:rFonts w:ascii="Book Antiqua" w:hAnsi="Book Antiqua"/>
                <w:szCs w:val="22"/>
              </w:rPr>
              <w:t>2.11.15 For covered conductor Drums shall be transported with the drum axis horizontal, and any drum movement shall be avoided. The distance between the outer layer of the covered conductor on the filled drum and the ground or lagging should be at least 50 mm.</w:t>
            </w:r>
          </w:p>
          <w:p w14:paraId="066320B9" w14:textId="2D4B8965" w:rsidR="00037A88" w:rsidRPr="008B36CF" w:rsidRDefault="00037A88" w:rsidP="00101ED6">
            <w:pPr>
              <w:jc w:val="both"/>
              <w:rPr>
                <w:rFonts w:ascii="Book Antiqua" w:hAnsi="Book Antiqua"/>
                <w:szCs w:val="22"/>
              </w:rPr>
            </w:pPr>
          </w:p>
          <w:p w14:paraId="7D90FD41" w14:textId="1927B6AB" w:rsidR="00037A88" w:rsidRPr="008B36CF" w:rsidRDefault="00037A88" w:rsidP="00101ED6">
            <w:pPr>
              <w:jc w:val="both"/>
              <w:rPr>
                <w:rFonts w:ascii="Book Antiqua" w:hAnsi="Book Antiqua"/>
                <w:szCs w:val="22"/>
              </w:rPr>
            </w:pPr>
            <w:r w:rsidRPr="008B36CF">
              <w:rPr>
                <w:rFonts w:ascii="Book Antiqua" w:hAnsi="Book Antiqua"/>
                <w:szCs w:val="22"/>
              </w:rPr>
              <w:t>2.11.16 In covered conductor drum ends shall be firmly attached to the drum during transport and storage without damaging the conductor ends. It is recommended that both conductor ends are accessible.</w:t>
            </w:r>
          </w:p>
          <w:p w14:paraId="77E103F5" w14:textId="50399F5B" w:rsidR="00037A88" w:rsidRPr="008B36CF" w:rsidRDefault="00037A88" w:rsidP="00101ED6">
            <w:pPr>
              <w:jc w:val="both"/>
              <w:rPr>
                <w:rFonts w:ascii="Book Antiqua" w:hAnsi="Book Antiqua"/>
                <w:szCs w:val="22"/>
              </w:rPr>
            </w:pPr>
          </w:p>
          <w:p w14:paraId="15BFC240" w14:textId="7864E454"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2.11.17 Rewinding of conductor from one drum to another drum shall always be done from top of the drum to the top of the rewinding drum.</w:t>
            </w:r>
          </w:p>
          <w:p w14:paraId="1175E297" w14:textId="77777777" w:rsidR="00037A88" w:rsidRPr="008B36CF" w:rsidRDefault="00037A88" w:rsidP="00101ED6">
            <w:pPr>
              <w:jc w:val="both"/>
              <w:rPr>
                <w:rFonts w:ascii="Book Antiqua" w:eastAsia="Aptos" w:hAnsi="Book Antiqua" w:cs="Aptos"/>
                <w:szCs w:val="22"/>
              </w:rPr>
            </w:pPr>
          </w:p>
          <w:p w14:paraId="467AD048" w14:textId="2822CED8"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 xml:space="preserve">2.11.18 The Conductor shall be supplied as per the approved drum schedule finalised as per the approved detailed survey. The length of the conductor shall be finalised to minimize the number of the joints and wastage of the conductor. </w:t>
            </w:r>
          </w:p>
          <w:p w14:paraId="24479561" w14:textId="56F0277E" w:rsidR="00037A88" w:rsidRPr="008B36CF" w:rsidRDefault="00037A88" w:rsidP="00CF2796">
            <w:pPr>
              <w:rPr>
                <w:rFonts w:ascii="Book Antiqua" w:hAnsi="Book Antiqua"/>
                <w:szCs w:val="22"/>
              </w:rPr>
            </w:pPr>
            <w:r w:rsidRPr="008B36CF">
              <w:rPr>
                <w:rFonts w:ascii="Book Antiqua" w:hAnsi="Book Antiqua"/>
                <w:szCs w:val="22"/>
              </w:rPr>
              <w:t xml:space="preserve">  </w:t>
            </w:r>
          </w:p>
        </w:tc>
      </w:tr>
      <w:tr w:rsidR="00037A88" w:rsidRPr="008B36CF" w14:paraId="564D64D2" w14:textId="77777777" w:rsidTr="00863A67">
        <w:trPr>
          <w:gridAfter w:val="1"/>
          <w:wAfter w:w="7" w:type="dxa"/>
          <w:trHeight w:val="300"/>
          <w:jc w:val="center"/>
        </w:trPr>
        <w:tc>
          <w:tcPr>
            <w:tcW w:w="673" w:type="dxa"/>
          </w:tcPr>
          <w:p w14:paraId="3740F8BF" w14:textId="11E6412B" w:rsidR="00037A88" w:rsidRPr="008B36CF" w:rsidRDefault="00863A67" w:rsidP="3B335A9D">
            <w:pPr>
              <w:rPr>
                <w:rFonts w:ascii="Book Antiqua" w:hAnsi="Book Antiqua"/>
                <w:szCs w:val="22"/>
              </w:rPr>
            </w:pPr>
            <w:r>
              <w:rPr>
                <w:rFonts w:ascii="Book Antiqua" w:hAnsi="Book Antiqua"/>
                <w:szCs w:val="22"/>
              </w:rPr>
              <w:lastRenderedPageBreak/>
              <w:t>5</w:t>
            </w:r>
          </w:p>
        </w:tc>
        <w:tc>
          <w:tcPr>
            <w:tcW w:w="1711" w:type="dxa"/>
          </w:tcPr>
          <w:p w14:paraId="657C04A2" w14:textId="1F025343" w:rsidR="00037A88" w:rsidRPr="008B36CF" w:rsidRDefault="00037A88" w:rsidP="3B335A9D">
            <w:pPr>
              <w:rPr>
                <w:rFonts w:ascii="Book Antiqua" w:hAnsi="Book Antiqua"/>
                <w:szCs w:val="22"/>
              </w:rPr>
            </w:pPr>
            <w:r w:rsidRPr="008B36CF">
              <w:rPr>
                <w:rFonts w:ascii="Book Antiqua" w:hAnsi="Book Antiqua"/>
                <w:szCs w:val="22"/>
              </w:rPr>
              <w:t>New Clause added in SECTION-VIIC (VOLUME-II), Rev 0 (Sep’2025)</w:t>
            </w:r>
          </w:p>
        </w:tc>
        <w:tc>
          <w:tcPr>
            <w:tcW w:w="6984" w:type="dxa"/>
          </w:tcPr>
          <w:p w14:paraId="634C3744" w14:textId="6EEA1817" w:rsidR="00037A88" w:rsidRPr="008B36CF" w:rsidRDefault="00037A88" w:rsidP="3B335A9D">
            <w:pPr>
              <w:pStyle w:val="Default"/>
              <w:rPr>
                <w:rFonts w:ascii="Book Antiqua" w:hAnsi="Book Antiqua"/>
                <w:sz w:val="22"/>
                <w:szCs w:val="22"/>
              </w:rPr>
            </w:pPr>
          </w:p>
        </w:tc>
        <w:tc>
          <w:tcPr>
            <w:tcW w:w="7293" w:type="dxa"/>
          </w:tcPr>
          <w:p w14:paraId="40B0EC32" w14:textId="4A5C0F59" w:rsidR="00037A88" w:rsidRPr="008B36CF" w:rsidRDefault="00037A88" w:rsidP="5F5E8BA2">
            <w:pPr>
              <w:rPr>
                <w:rFonts w:ascii="Book Antiqua" w:hAnsi="Book Antiqua"/>
                <w:b/>
                <w:bCs/>
                <w:szCs w:val="22"/>
              </w:rPr>
            </w:pPr>
            <w:r w:rsidRPr="008B36CF">
              <w:rPr>
                <w:rFonts w:ascii="Book Antiqua" w:hAnsi="Book Antiqua"/>
                <w:b/>
                <w:bCs/>
                <w:szCs w:val="22"/>
              </w:rPr>
              <w:t>New clause added</w:t>
            </w:r>
          </w:p>
          <w:p w14:paraId="033B14E8" w14:textId="3B174BE6" w:rsidR="00037A88" w:rsidRPr="008B36CF" w:rsidRDefault="00037A88" w:rsidP="244D1378">
            <w:pPr>
              <w:rPr>
                <w:rFonts w:ascii="Book Antiqua" w:hAnsi="Book Antiqua"/>
                <w:b/>
                <w:bCs/>
                <w:szCs w:val="22"/>
              </w:rPr>
            </w:pPr>
          </w:p>
          <w:p w14:paraId="7FBCDCC8" w14:textId="4B9C211F" w:rsidR="00037A88" w:rsidRPr="008B36CF" w:rsidRDefault="00037A88" w:rsidP="1FF05E1A">
            <w:pPr>
              <w:rPr>
                <w:rFonts w:ascii="Book Antiqua" w:hAnsi="Book Antiqua"/>
                <w:b/>
                <w:bCs/>
                <w:szCs w:val="22"/>
              </w:rPr>
            </w:pPr>
            <w:r w:rsidRPr="008B36CF">
              <w:rPr>
                <w:rFonts w:ascii="Book Antiqua" w:hAnsi="Book Antiqua"/>
                <w:b/>
                <w:bCs/>
                <w:szCs w:val="22"/>
              </w:rPr>
              <w:t>2.14 Transportation &amp; Installation of MVCC Conductor</w:t>
            </w:r>
          </w:p>
          <w:p w14:paraId="4EC7F666" w14:textId="03AB79C3" w:rsidR="00037A88" w:rsidRPr="008B36CF" w:rsidRDefault="00037A88" w:rsidP="778EA001">
            <w:pPr>
              <w:rPr>
                <w:rFonts w:ascii="Book Antiqua" w:hAnsi="Book Antiqua"/>
                <w:b/>
                <w:bCs/>
                <w:szCs w:val="22"/>
              </w:rPr>
            </w:pPr>
          </w:p>
          <w:p w14:paraId="50C1406F" w14:textId="1B96C16A" w:rsidR="00037A88" w:rsidRPr="008B36CF" w:rsidRDefault="00037A88" w:rsidP="00101ED6">
            <w:pPr>
              <w:jc w:val="both"/>
              <w:rPr>
                <w:rFonts w:ascii="Book Antiqua" w:hAnsi="Book Antiqua"/>
                <w:b/>
                <w:bCs/>
                <w:szCs w:val="22"/>
              </w:rPr>
            </w:pPr>
            <w:r w:rsidRPr="008B36CF">
              <w:rPr>
                <w:rFonts w:ascii="Book Antiqua" w:eastAsia="Aptos" w:hAnsi="Book Antiqua" w:cs="Aptos"/>
                <w:szCs w:val="22"/>
              </w:rPr>
              <w:t>2.14.1 Installation of covered conductors shall be done by authorized and skilled contractors only. Covered conductors shall be installed and operated in such a way not to impair their properties. Care shall be exercised during installation to avoid any damage to the conductor covering and to the conductor itself.</w:t>
            </w:r>
          </w:p>
          <w:p w14:paraId="38EBBA5B" w14:textId="66AE4CE7" w:rsidR="00037A88" w:rsidRPr="008B36CF" w:rsidRDefault="00037A88" w:rsidP="00101ED6">
            <w:pPr>
              <w:jc w:val="both"/>
              <w:rPr>
                <w:rFonts w:ascii="Book Antiqua" w:eastAsia="Aptos" w:hAnsi="Book Antiqua" w:cs="Aptos"/>
                <w:szCs w:val="22"/>
              </w:rPr>
            </w:pPr>
          </w:p>
          <w:p w14:paraId="1D38C678" w14:textId="192F1306"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2.14.2 Drums of covered conductor shall always be transported and stored with the drum axis parallel to the ground. Drums shall be rolled only for short distances over flat solid ground in the direction indicated on the flange.</w:t>
            </w:r>
          </w:p>
          <w:p w14:paraId="0BAA4502" w14:textId="5E3B096B" w:rsidR="00037A88" w:rsidRPr="008B36CF" w:rsidRDefault="00037A88" w:rsidP="00101ED6">
            <w:pPr>
              <w:jc w:val="both"/>
              <w:rPr>
                <w:rFonts w:ascii="Book Antiqua" w:eastAsia="Aptos" w:hAnsi="Book Antiqua" w:cs="Aptos"/>
                <w:szCs w:val="22"/>
              </w:rPr>
            </w:pPr>
          </w:p>
          <w:p w14:paraId="320E5B7A" w14:textId="7062F358"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2.14.3 Unwinding of covered conductor shall always be done while keeping the conductor drum</w:t>
            </w:r>
            <w:r w:rsidRPr="008B36CF">
              <w:rPr>
                <w:rFonts w:ascii="Book Antiqua" w:hAnsi="Book Antiqua"/>
                <w:szCs w:val="22"/>
              </w:rPr>
              <w:t xml:space="preserve"> axis parallel </w:t>
            </w:r>
            <w:r w:rsidRPr="008B36CF">
              <w:rPr>
                <w:rFonts w:ascii="Book Antiqua" w:eastAsia="Aptos" w:hAnsi="Book Antiqua" w:cs="Aptos"/>
                <w:szCs w:val="22"/>
              </w:rPr>
              <w:t xml:space="preserve">to ground with paving out from </w:t>
            </w:r>
            <w:r w:rsidRPr="008B36CF">
              <w:rPr>
                <w:rFonts w:ascii="Book Antiqua" w:eastAsia="Aptos" w:hAnsi="Book Antiqua" w:cs="Aptos"/>
                <w:szCs w:val="22"/>
              </w:rPr>
              <w:lastRenderedPageBreak/>
              <w:t xml:space="preserve">the top of the drum in the direction marked by the manufacturer and never be unwind keeping drum axis vertical to the ground. </w:t>
            </w:r>
          </w:p>
          <w:p w14:paraId="3451B510" w14:textId="506C08B2" w:rsidR="00037A88" w:rsidRPr="008B36CF" w:rsidRDefault="00037A88" w:rsidP="00101ED6">
            <w:pPr>
              <w:jc w:val="both"/>
              <w:rPr>
                <w:rFonts w:ascii="Book Antiqua" w:eastAsia="Aptos" w:hAnsi="Book Antiqua" w:cs="Aptos"/>
                <w:szCs w:val="22"/>
              </w:rPr>
            </w:pPr>
          </w:p>
          <w:p w14:paraId="65F76B49" w14:textId="7CBFA4BB"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2.14.4 Short lengths of covered conductors may be coiled. Coils shall be stored and transported horizontally on suitable palettes. The inner coil diameter shall not fall below the minimum permissible barrel diameter of the transporting drum. The coils shall be protected against mechanical stress and shocks.</w:t>
            </w:r>
          </w:p>
          <w:p w14:paraId="4417FC54" w14:textId="313AB612" w:rsidR="00037A88" w:rsidRPr="008B36CF" w:rsidRDefault="00037A88" w:rsidP="00101ED6">
            <w:pPr>
              <w:jc w:val="both"/>
              <w:rPr>
                <w:rFonts w:ascii="Book Antiqua" w:eastAsia="Aptos" w:hAnsi="Book Antiqua" w:cs="Aptos"/>
                <w:szCs w:val="22"/>
              </w:rPr>
            </w:pPr>
          </w:p>
          <w:p w14:paraId="35C911CD" w14:textId="45E01E83"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2.14.5 Special attention shall be paid to avoid bending radii (not less than 30XD where D is the diameter of the covered conductor) which can cause deterioration of any property of the covered conductor.</w:t>
            </w:r>
          </w:p>
          <w:p w14:paraId="0999D90A" w14:textId="29ECAB2E" w:rsidR="00037A88" w:rsidRPr="008B36CF" w:rsidRDefault="00037A88" w:rsidP="00101ED6">
            <w:pPr>
              <w:jc w:val="both"/>
              <w:rPr>
                <w:rFonts w:ascii="Book Antiqua" w:eastAsia="Aptos" w:hAnsi="Book Antiqua" w:cs="Aptos"/>
                <w:szCs w:val="22"/>
              </w:rPr>
            </w:pPr>
          </w:p>
          <w:p w14:paraId="56D175B4" w14:textId="30399CB2"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2.14.6 Care shall be exercised during installation to avoid any damage to the conductor covering. The seal caps shall not be removed from the ends of the covered conductor until immediately prior to fixing, termination or jointing. The possibility of damage to moisture seals during installation shall be borne in mind. Where such damage may have occurred, the seals shall be inspected and remade if necessary.</w:t>
            </w:r>
          </w:p>
          <w:p w14:paraId="6D270983" w14:textId="688700C9" w:rsidR="00037A88" w:rsidRPr="008B36CF" w:rsidRDefault="00037A88" w:rsidP="5050768E">
            <w:pPr>
              <w:rPr>
                <w:rFonts w:ascii="Book Antiqua" w:eastAsia="Aptos" w:hAnsi="Book Antiqua" w:cs="Aptos"/>
                <w:szCs w:val="22"/>
              </w:rPr>
            </w:pPr>
          </w:p>
          <w:p w14:paraId="186AE664" w14:textId="494C1907" w:rsidR="00037A88" w:rsidRPr="008B36CF" w:rsidRDefault="00037A88" w:rsidP="00101ED6">
            <w:pPr>
              <w:jc w:val="both"/>
              <w:rPr>
                <w:rFonts w:ascii="Book Antiqua" w:hAnsi="Book Antiqua"/>
                <w:szCs w:val="22"/>
              </w:rPr>
            </w:pPr>
            <w:r w:rsidRPr="008B36CF">
              <w:rPr>
                <w:rFonts w:ascii="Book Antiqua" w:eastAsia="Aptos" w:hAnsi="Book Antiqua" w:cs="Aptos"/>
                <w:szCs w:val="22"/>
              </w:rPr>
              <w:t xml:space="preserve">2.14.7 Rollers of the appropriate diameter not less than 30XD where D is the diameter of the covered conductor and quantity shall be provided for installation. The rollers shall have a smooth clean surface, no sharp edges and shall rotate easily. To prevent the covering from damage any abrasive contact with soil or stone is not permitted. Abrasive contact of the covering with branches or similar shall be avoided. </w:t>
            </w:r>
          </w:p>
          <w:p w14:paraId="0F21B14A" w14:textId="34ABE2E9" w:rsidR="00037A88" w:rsidRPr="008B36CF" w:rsidRDefault="00037A88" w:rsidP="00101ED6">
            <w:pPr>
              <w:jc w:val="both"/>
              <w:rPr>
                <w:rFonts w:ascii="Book Antiqua" w:eastAsia="Aptos" w:hAnsi="Book Antiqua" w:cs="Aptos"/>
                <w:szCs w:val="22"/>
              </w:rPr>
            </w:pPr>
          </w:p>
          <w:p w14:paraId="5EAD2857" w14:textId="78716D81" w:rsidR="00037A88" w:rsidRPr="008B36CF" w:rsidRDefault="00037A88" w:rsidP="00101ED6">
            <w:pPr>
              <w:jc w:val="both"/>
              <w:rPr>
                <w:rFonts w:ascii="Book Antiqua" w:eastAsia="Aptos" w:hAnsi="Book Antiqua" w:cs="Aptos"/>
                <w:szCs w:val="22"/>
              </w:rPr>
            </w:pPr>
            <w:r w:rsidRPr="008B36CF">
              <w:rPr>
                <w:rFonts w:ascii="Book Antiqua" w:eastAsia="Aptos" w:hAnsi="Book Antiqua" w:cs="Aptos"/>
                <w:szCs w:val="22"/>
              </w:rPr>
              <w:t xml:space="preserve">2.14.8 Covered conductors shall be pulled by using appropriate pulling devices ensuring that the pulling force is distributed to the conductor. The pulling force in KN shall be continuously monitored during the pull-up </w:t>
            </w:r>
            <w:r w:rsidRPr="008B36CF">
              <w:rPr>
                <w:rFonts w:ascii="Book Antiqua" w:eastAsia="Aptos" w:hAnsi="Book Antiqua" w:cs="Aptos"/>
                <w:szCs w:val="22"/>
              </w:rPr>
              <w:lastRenderedPageBreak/>
              <w:t>procedure and shall not exceed 0.27 X (Slippage factor in %/100) X RTS in KN of the conductor.</w:t>
            </w:r>
          </w:p>
          <w:p w14:paraId="6DCECB53" w14:textId="77777777" w:rsidR="00037A88" w:rsidRPr="008B36CF" w:rsidRDefault="00037A88" w:rsidP="13563EF4">
            <w:pPr>
              <w:rPr>
                <w:rFonts w:ascii="Book Antiqua" w:eastAsia="Aptos" w:hAnsi="Book Antiqua" w:cs="Aptos"/>
                <w:szCs w:val="22"/>
              </w:rPr>
            </w:pPr>
          </w:p>
          <w:p w14:paraId="432DADC8" w14:textId="4CF6E0D3" w:rsidR="00037A88" w:rsidRPr="008B36CF" w:rsidRDefault="00037A88" w:rsidP="00334495">
            <w:pPr>
              <w:rPr>
                <w:rFonts w:ascii="Book Antiqua" w:hAnsi="Book Antiqua"/>
                <w:b/>
                <w:bCs/>
                <w:szCs w:val="22"/>
              </w:rPr>
            </w:pPr>
          </w:p>
        </w:tc>
      </w:tr>
      <w:tr w:rsidR="00037A88" w:rsidRPr="008B36CF" w14:paraId="454C3906" w14:textId="77777777" w:rsidTr="00863A67">
        <w:trPr>
          <w:gridAfter w:val="1"/>
          <w:wAfter w:w="7" w:type="dxa"/>
          <w:jc w:val="center"/>
        </w:trPr>
        <w:tc>
          <w:tcPr>
            <w:tcW w:w="673" w:type="dxa"/>
          </w:tcPr>
          <w:p w14:paraId="561EFC7B" w14:textId="495EB895" w:rsidR="00037A88" w:rsidRPr="008B36CF" w:rsidRDefault="00863A67">
            <w:pPr>
              <w:rPr>
                <w:rFonts w:ascii="Book Antiqua" w:hAnsi="Book Antiqua"/>
                <w:szCs w:val="22"/>
              </w:rPr>
            </w:pPr>
            <w:r>
              <w:rPr>
                <w:rFonts w:ascii="Book Antiqua" w:hAnsi="Book Antiqua"/>
                <w:szCs w:val="22"/>
              </w:rPr>
              <w:lastRenderedPageBreak/>
              <w:t>6</w:t>
            </w:r>
          </w:p>
        </w:tc>
        <w:tc>
          <w:tcPr>
            <w:tcW w:w="1711" w:type="dxa"/>
          </w:tcPr>
          <w:p w14:paraId="715DE8DC" w14:textId="6EC3519E" w:rsidR="00037A88" w:rsidRPr="008B36CF" w:rsidRDefault="00037A88">
            <w:pPr>
              <w:rPr>
                <w:rFonts w:ascii="Book Antiqua" w:hAnsi="Book Antiqua"/>
                <w:szCs w:val="22"/>
              </w:rPr>
            </w:pPr>
            <w:r w:rsidRPr="008B36CF">
              <w:rPr>
                <w:rFonts w:ascii="Book Antiqua" w:hAnsi="Book Antiqua"/>
                <w:szCs w:val="22"/>
              </w:rPr>
              <w:t>Clauses 2.1 &amp; 2.2 SECTION-VIIC (VOLUME-II), Rev 0 (Sep’2025)</w:t>
            </w:r>
          </w:p>
        </w:tc>
        <w:tc>
          <w:tcPr>
            <w:tcW w:w="6984" w:type="dxa"/>
          </w:tcPr>
          <w:p w14:paraId="3ABB2693" w14:textId="1E1E9CDE" w:rsidR="00037A88" w:rsidRPr="008B36CF" w:rsidRDefault="00037A88" w:rsidP="005A4E80">
            <w:pPr>
              <w:pStyle w:val="Default"/>
              <w:rPr>
                <w:rFonts w:ascii="Book Antiqua" w:hAnsi="Book Antiqua"/>
                <w:sz w:val="22"/>
                <w:szCs w:val="22"/>
              </w:rPr>
            </w:pPr>
            <w:r w:rsidRPr="008B36CF">
              <w:rPr>
                <w:rFonts w:ascii="Book Antiqua" w:hAnsi="Book Antiqua"/>
                <w:sz w:val="22"/>
                <w:szCs w:val="22"/>
              </w:rPr>
              <w:t>Acceptance criteria as per column 4 of table 2 of EN 50397-1:2020 (E)</w:t>
            </w:r>
          </w:p>
        </w:tc>
        <w:tc>
          <w:tcPr>
            <w:tcW w:w="7293" w:type="dxa"/>
          </w:tcPr>
          <w:p w14:paraId="32637301" w14:textId="2CB22D87" w:rsidR="00037A88" w:rsidRPr="008B36CF" w:rsidRDefault="00037A88" w:rsidP="00101ED6">
            <w:pPr>
              <w:jc w:val="both"/>
              <w:rPr>
                <w:rFonts w:ascii="Book Antiqua" w:hAnsi="Book Antiqua"/>
                <w:szCs w:val="22"/>
              </w:rPr>
            </w:pPr>
            <w:r w:rsidRPr="008B36CF">
              <w:rPr>
                <w:rFonts w:ascii="Book Antiqua" w:hAnsi="Book Antiqua"/>
                <w:szCs w:val="22"/>
              </w:rPr>
              <w:t xml:space="preserve">Acceptance criteria as per column 4 of table 2 of EN 50397-1:2020 (E). </w:t>
            </w:r>
            <w:r w:rsidRPr="008B36CF">
              <w:rPr>
                <w:rFonts w:ascii="Book Antiqua" w:hAnsi="Book Antiqua"/>
                <w:b/>
                <w:bCs/>
                <w:szCs w:val="22"/>
              </w:rPr>
              <w:t>Acceptance, criteria for covering material shall be as per column 3 of table 1 of EN 50397-1:2020 (E).</w:t>
            </w:r>
          </w:p>
          <w:p w14:paraId="0F4DF559" w14:textId="0348A4DB" w:rsidR="00037A88" w:rsidRPr="008B36CF" w:rsidRDefault="00037A88" w:rsidP="00101ED6">
            <w:pPr>
              <w:jc w:val="both"/>
              <w:rPr>
                <w:rFonts w:ascii="Book Antiqua" w:hAnsi="Book Antiqua"/>
                <w:b/>
                <w:bCs/>
                <w:szCs w:val="22"/>
              </w:rPr>
            </w:pPr>
          </w:p>
          <w:p w14:paraId="38C3A98C" w14:textId="42FD36B5" w:rsidR="00037A88" w:rsidRPr="008B36CF" w:rsidRDefault="00037A88" w:rsidP="00101ED6">
            <w:pPr>
              <w:jc w:val="both"/>
              <w:rPr>
                <w:rFonts w:ascii="Book Antiqua" w:hAnsi="Book Antiqua"/>
                <w:b/>
                <w:bCs/>
                <w:szCs w:val="22"/>
              </w:rPr>
            </w:pPr>
          </w:p>
        </w:tc>
      </w:tr>
      <w:tr w:rsidR="00037A88" w:rsidRPr="008B36CF" w14:paraId="2F0144D5" w14:textId="77777777" w:rsidTr="00863A67">
        <w:trPr>
          <w:gridAfter w:val="1"/>
          <w:wAfter w:w="7" w:type="dxa"/>
          <w:trHeight w:val="983"/>
          <w:jc w:val="center"/>
        </w:trPr>
        <w:tc>
          <w:tcPr>
            <w:tcW w:w="673" w:type="dxa"/>
          </w:tcPr>
          <w:p w14:paraId="0FA4B815" w14:textId="51DBFB2D" w:rsidR="00037A88" w:rsidRPr="008B36CF" w:rsidRDefault="00863A67" w:rsidP="4C6F1AC5">
            <w:pPr>
              <w:rPr>
                <w:rFonts w:ascii="Book Antiqua" w:hAnsi="Book Antiqua"/>
                <w:szCs w:val="22"/>
              </w:rPr>
            </w:pPr>
            <w:r>
              <w:rPr>
                <w:rFonts w:ascii="Book Antiqua" w:hAnsi="Book Antiqua"/>
                <w:szCs w:val="22"/>
              </w:rPr>
              <w:t>7</w:t>
            </w:r>
          </w:p>
        </w:tc>
        <w:tc>
          <w:tcPr>
            <w:tcW w:w="1711" w:type="dxa"/>
          </w:tcPr>
          <w:p w14:paraId="7B2C2709" w14:textId="071A1BAF" w:rsidR="00037A88" w:rsidRPr="008B36CF" w:rsidRDefault="00037A88" w:rsidP="4C6F1AC5">
            <w:pPr>
              <w:rPr>
                <w:rFonts w:ascii="Book Antiqua" w:hAnsi="Book Antiqua"/>
                <w:szCs w:val="22"/>
              </w:rPr>
            </w:pPr>
            <w:r w:rsidRPr="008B36CF">
              <w:rPr>
                <w:rFonts w:ascii="Book Antiqua" w:hAnsi="Book Antiqua"/>
                <w:szCs w:val="22"/>
              </w:rPr>
              <w:t>Schedule-1 of the BPS</w:t>
            </w:r>
            <w:r>
              <w:rPr>
                <w:rFonts w:ascii="Book Antiqua" w:hAnsi="Book Antiqua"/>
                <w:szCs w:val="22"/>
              </w:rPr>
              <w:t xml:space="preserve"> (Price Schedule)</w:t>
            </w:r>
          </w:p>
        </w:tc>
        <w:tc>
          <w:tcPr>
            <w:tcW w:w="6984" w:type="dxa"/>
          </w:tcPr>
          <w:tbl>
            <w:tblPr>
              <w:tblStyle w:val="TableGrid"/>
              <w:tblW w:w="5872" w:type="dxa"/>
              <w:tblLook w:val="04A0" w:firstRow="1" w:lastRow="0" w:firstColumn="1" w:lastColumn="0" w:noHBand="0" w:noVBand="1"/>
            </w:tblPr>
            <w:tblGrid>
              <w:gridCol w:w="1350"/>
              <w:gridCol w:w="1316"/>
              <w:gridCol w:w="2785"/>
              <w:gridCol w:w="651"/>
              <w:gridCol w:w="656"/>
            </w:tblGrid>
            <w:tr w:rsidR="00037A88" w:rsidRPr="008B36CF" w14:paraId="34F87D3F" w14:textId="3EBF8FE7" w:rsidTr="007420BE">
              <w:tc>
                <w:tcPr>
                  <w:tcW w:w="5872" w:type="dxa"/>
                  <w:gridSpan w:val="5"/>
                </w:tcPr>
                <w:p w14:paraId="5600795E" w14:textId="0443F890" w:rsidR="00037A88" w:rsidRPr="008B36CF" w:rsidRDefault="00037A88" w:rsidP="00555A33">
                  <w:pPr>
                    <w:rPr>
                      <w:rFonts w:ascii="Book Antiqua" w:hAnsi="Book Antiqua"/>
                      <w:b/>
                      <w:bCs/>
                      <w:szCs w:val="22"/>
                    </w:rPr>
                  </w:pPr>
                  <w:r w:rsidRPr="008B36CF">
                    <w:rPr>
                      <w:rFonts w:ascii="Book Antiqua" w:hAnsi="Book Antiqua"/>
                      <w:b/>
                      <w:bCs/>
                      <w:szCs w:val="22"/>
                    </w:rPr>
                    <w:t xml:space="preserve">A TL01 66kV D/C </w:t>
                  </w:r>
                  <w:proofErr w:type="spellStart"/>
                  <w:r w:rsidRPr="008B36CF">
                    <w:rPr>
                      <w:rFonts w:ascii="Book Antiqua" w:hAnsi="Book Antiqua"/>
                      <w:b/>
                      <w:bCs/>
                      <w:szCs w:val="22"/>
                    </w:rPr>
                    <w:t>Diglipur</w:t>
                  </w:r>
                  <w:proofErr w:type="spellEnd"/>
                  <w:r w:rsidRPr="008B36CF">
                    <w:rPr>
                      <w:rFonts w:ascii="Book Antiqua" w:hAnsi="Book Antiqua"/>
                      <w:b/>
                      <w:bCs/>
                      <w:szCs w:val="22"/>
                    </w:rPr>
                    <w:t xml:space="preserve"> – </w:t>
                  </w:r>
                  <w:proofErr w:type="spellStart"/>
                  <w:r w:rsidRPr="008B36CF">
                    <w:rPr>
                      <w:rFonts w:ascii="Book Antiqua" w:hAnsi="Book Antiqua"/>
                      <w:b/>
                      <w:bCs/>
                      <w:szCs w:val="22"/>
                    </w:rPr>
                    <w:t>Mayabunder</w:t>
                  </w:r>
                  <w:proofErr w:type="spellEnd"/>
                  <w:r w:rsidRPr="008B36CF">
                    <w:rPr>
                      <w:rFonts w:ascii="Book Antiqua" w:hAnsi="Book Antiqua"/>
                      <w:b/>
                      <w:bCs/>
                      <w:szCs w:val="22"/>
                    </w:rPr>
                    <w:t xml:space="preserve"> TL</w:t>
                  </w:r>
                </w:p>
              </w:tc>
            </w:tr>
            <w:tr w:rsidR="00037A88" w:rsidRPr="008B36CF" w14:paraId="0F476DE2" w14:textId="709DF8ED" w:rsidTr="007420BE">
              <w:tc>
                <w:tcPr>
                  <w:tcW w:w="1205" w:type="dxa"/>
                </w:tcPr>
                <w:p w14:paraId="6E1BAA4E" w14:textId="77777777" w:rsidR="00037A88" w:rsidRPr="008B36CF" w:rsidRDefault="00037A88" w:rsidP="000E7BBF">
                  <w:pPr>
                    <w:rPr>
                      <w:rFonts w:ascii="Book Antiqua" w:hAnsi="Book Antiqua"/>
                      <w:szCs w:val="22"/>
                    </w:rPr>
                  </w:pPr>
                  <w:r w:rsidRPr="008B36CF">
                    <w:rPr>
                      <w:rFonts w:ascii="Book Antiqua" w:hAnsi="Book Antiqua"/>
                      <w:szCs w:val="22"/>
                    </w:rPr>
                    <w:t xml:space="preserve">Item </w:t>
                  </w:r>
                </w:p>
                <w:p w14:paraId="3BE9B5D3" w14:textId="4DF293C4" w:rsidR="00037A88" w:rsidRPr="008B36CF" w:rsidRDefault="00037A88" w:rsidP="000E7BBF">
                  <w:pPr>
                    <w:rPr>
                      <w:rFonts w:ascii="Book Antiqua" w:hAnsi="Book Antiqua"/>
                      <w:szCs w:val="22"/>
                    </w:rPr>
                  </w:pPr>
                  <w:r w:rsidRPr="008B36CF">
                    <w:rPr>
                      <w:rFonts w:ascii="Book Antiqua" w:hAnsi="Book Antiqua"/>
                      <w:szCs w:val="22"/>
                    </w:rPr>
                    <w:t>Description</w:t>
                  </w:r>
                </w:p>
              </w:tc>
              <w:tc>
                <w:tcPr>
                  <w:tcW w:w="1270" w:type="dxa"/>
                </w:tcPr>
                <w:p w14:paraId="0FF134A0" w14:textId="77777777" w:rsidR="00037A88" w:rsidRPr="008B36CF" w:rsidRDefault="00037A88" w:rsidP="000E7BBF">
                  <w:pPr>
                    <w:rPr>
                      <w:rFonts w:ascii="Book Antiqua" w:hAnsi="Book Antiqua"/>
                      <w:szCs w:val="22"/>
                    </w:rPr>
                  </w:pPr>
                  <w:r w:rsidRPr="008B36CF">
                    <w:rPr>
                      <w:rFonts w:ascii="Book Antiqua" w:hAnsi="Book Antiqua"/>
                      <w:szCs w:val="22"/>
                    </w:rPr>
                    <w:t>Material Code</w:t>
                  </w:r>
                </w:p>
              </w:tc>
              <w:tc>
                <w:tcPr>
                  <w:tcW w:w="2189" w:type="dxa"/>
                </w:tcPr>
                <w:p w14:paraId="337C90DA" w14:textId="32642E4E" w:rsidR="00037A88" w:rsidRPr="008B36CF" w:rsidRDefault="00037A88" w:rsidP="000E7BBF">
                  <w:pPr>
                    <w:rPr>
                      <w:rFonts w:ascii="Book Antiqua" w:hAnsi="Book Antiqua"/>
                      <w:szCs w:val="22"/>
                    </w:rPr>
                  </w:pPr>
                  <w:r w:rsidRPr="008B36CF">
                    <w:rPr>
                      <w:rFonts w:ascii="Book Antiqua" w:hAnsi="Book Antiqua"/>
                      <w:szCs w:val="22"/>
                    </w:rPr>
                    <w:t>Description</w:t>
                  </w:r>
                </w:p>
              </w:tc>
              <w:tc>
                <w:tcPr>
                  <w:tcW w:w="683" w:type="dxa"/>
                </w:tcPr>
                <w:p w14:paraId="4CCDD3E9" w14:textId="411A0C64" w:rsidR="00037A88" w:rsidRPr="008B36CF" w:rsidRDefault="00037A88" w:rsidP="000E7BBF">
                  <w:pPr>
                    <w:rPr>
                      <w:rFonts w:ascii="Book Antiqua" w:hAnsi="Book Antiqua"/>
                      <w:szCs w:val="22"/>
                    </w:rPr>
                  </w:pPr>
                  <w:r w:rsidRPr="008B36CF">
                    <w:rPr>
                      <w:rFonts w:ascii="Book Antiqua" w:hAnsi="Book Antiqua"/>
                      <w:szCs w:val="22"/>
                    </w:rPr>
                    <w:t>Unit</w:t>
                  </w:r>
                </w:p>
              </w:tc>
              <w:tc>
                <w:tcPr>
                  <w:tcW w:w="525" w:type="dxa"/>
                </w:tcPr>
                <w:p w14:paraId="77639208" w14:textId="1F5A1DDD" w:rsidR="00037A88" w:rsidRPr="008B36CF" w:rsidRDefault="00037A88" w:rsidP="000E7BBF">
                  <w:pPr>
                    <w:rPr>
                      <w:rFonts w:ascii="Book Antiqua" w:hAnsi="Book Antiqua"/>
                      <w:szCs w:val="22"/>
                    </w:rPr>
                  </w:pPr>
                  <w:r w:rsidRPr="008B36CF">
                    <w:rPr>
                      <w:rFonts w:ascii="Book Antiqua" w:hAnsi="Book Antiqua"/>
                      <w:szCs w:val="22"/>
                    </w:rPr>
                    <w:t>Qty</w:t>
                  </w:r>
                </w:p>
              </w:tc>
            </w:tr>
            <w:tr w:rsidR="00037A88" w:rsidRPr="008B36CF" w14:paraId="0C79E3D0" w14:textId="056B38FB" w:rsidTr="007420BE">
              <w:tc>
                <w:tcPr>
                  <w:tcW w:w="1205" w:type="dxa"/>
                </w:tcPr>
                <w:p w14:paraId="424F4195" w14:textId="77777777" w:rsidR="00037A88" w:rsidRPr="008B36CF" w:rsidRDefault="00037A88" w:rsidP="000E7BBF">
                  <w:pPr>
                    <w:rPr>
                      <w:rFonts w:ascii="Book Antiqua" w:hAnsi="Book Antiqua"/>
                      <w:szCs w:val="22"/>
                    </w:rPr>
                  </w:pPr>
                  <w:r w:rsidRPr="008B36CF">
                    <w:rPr>
                      <w:rFonts w:ascii="Book Antiqua" w:hAnsi="Book Antiqua"/>
                      <w:szCs w:val="22"/>
                    </w:rPr>
                    <w:t>38</w:t>
                  </w:r>
                </w:p>
              </w:tc>
              <w:tc>
                <w:tcPr>
                  <w:tcW w:w="1270" w:type="dxa"/>
                </w:tcPr>
                <w:p w14:paraId="7593B9BB" w14:textId="77777777" w:rsidR="00037A88" w:rsidRPr="008B36CF" w:rsidRDefault="00037A88" w:rsidP="000E7BBF">
                  <w:pPr>
                    <w:rPr>
                      <w:rFonts w:ascii="Book Antiqua" w:hAnsi="Book Antiqua"/>
                      <w:szCs w:val="22"/>
                    </w:rPr>
                  </w:pPr>
                  <w:r w:rsidRPr="008B36CF">
                    <w:rPr>
                      <w:rFonts w:ascii="Book Antiqua" w:hAnsi="Book Antiqua"/>
                      <w:szCs w:val="22"/>
                    </w:rPr>
                    <w:t>1000080022</w:t>
                  </w:r>
                </w:p>
              </w:tc>
              <w:tc>
                <w:tcPr>
                  <w:tcW w:w="2189" w:type="dxa"/>
                </w:tcPr>
                <w:p w14:paraId="3F493B83" w14:textId="16625D7E" w:rsidR="00037A88" w:rsidRPr="008B36CF" w:rsidRDefault="00037A88" w:rsidP="000E7BBF">
                  <w:pPr>
                    <w:rPr>
                      <w:rFonts w:ascii="Book Antiqua" w:hAnsi="Book Antiqua"/>
                      <w:szCs w:val="22"/>
                    </w:rPr>
                  </w:pPr>
                  <w:r w:rsidRPr="008B36CF">
                    <w:rPr>
                      <w:rFonts w:ascii="Book Antiqua" w:hAnsi="Book Antiqua"/>
                      <w:szCs w:val="22"/>
                    </w:rPr>
                    <w:t>TENSION/ANCHORING CLAMP HELICAL TYPE  66KV COVERED AAAC PANTHEREQUIVALENT CONDUCTOR</w:t>
                  </w:r>
                </w:p>
              </w:tc>
              <w:tc>
                <w:tcPr>
                  <w:tcW w:w="683" w:type="dxa"/>
                </w:tcPr>
                <w:p w14:paraId="777CDEBD" w14:textId="5F387057" w:rsidR="00037A88" w:rsidRPr="008B36CF" w:rsidRDefault="00037A88" w:rsidP="000E7BBF">
                  <w:pPr>
                    <w:rPr>
                      <w:rFonts w:ascii="Book Antiqua" w:hAnsi="Book Antiqua"/>
                      <w:szCs w:val="22"/>
                    </w:rPr>
                  </w:pPr>
                  <w:r w:rsidRPr="008B36CF">
                    <w:rPr>
                      <w:rFonts w:ascii="Book Antiqua" w:hAnsi="Book Antiqua"/>
                      <w:szCs w:val="22"/>
                    </w:rPr>
                    <w:t>EA</w:t>
                  </w:r>
                </w:p>
              </w:tc>
              <w:tc>
                <w:tcPr>
                  <w:tcW w:w="525" w:type="dxa"/>
                </w:tcPr>
                <w:p w14:paraId="7D75AD4D" w14:textId="133A9745" w:rsidR="00037A88" w:rsidRPr="008B36CF" w:rsidRDefault="00037A88" w:rsidP="000E7BBF">
                  <w:pPr>
                    <w:rPr>
                      <w:rFonts w:ascii="Book Antiqua" w:hAnsi="Book Antiqua"/>
                      <w:szCs w:val="22"/>
                    </w:rPr>
                  </w:pPr>
                  <w:r w:rsidRPr="008B36CF">
                    <w:rPr>
                      <w:rFonts w:ascii="Book Antiqua" w:hAnsi="Book Antiqua"/>
                      <w:szCs w:val="22"/>
                    </w:rPr>
                    <w:t>1128</w:t>
                  </w:r>
                </w:p>
              </w:tc>
            </w:tr>
          </w:tbl>
          <w:p w14:paraId="6762DB71" w14:textId="77777777" w:rsidR="00037A88" w:rsidRPr="008B36CF" w:rsidRDefault="00037A88" w:rsidP="4C6F1AC5">
            <w:pPr>
              <w:pStyle w:val="Default"/>
              <w:rPr>
                <w:rFonts w:ascii="Book Antiqua" w:hAnsi="Book Antiqua"/>
                <w:sz w:val="22"/>
                <w:szCs w:val="22"/>
              </w:rPr>
            </w:pPr>
          </w:p>
          <w:tbl>
            <w:tblPr>
              <w:tblStyle w:val="TableGrid"/>
              <w:tblW w:w="0" w:type="auto"/>
              <w:tblLook w:val="04A0" w:firstRow="1" w:lastRow="0" w:firstColumn="1" w:lastColumn="0" w:noHBand="0" w:noVBand="1"/>
            </w:tblPr>
            <w:tblGrid>
              <w:gridCol w:w="1350"/>
              <w:gridCol w:w="1316"/>
              <w:gridCol w:w="2785"/>
              <w:gridCol w:w="651"/>
              <w:gridCol w:w="656"/>
            </w:tblGrid>
            <w:tr w:rsidR="00037A88" w:rsidRPr="008B36CF" w14:paraId="6EB2AF5A" w14:textId="296329B6" w:rsidTr="00482E48">
              <w:tc>
                <w:tcPr>
                  <w:tcW w:w="4883" w:type="dxa"/>
                  <w:gridSpan w:val="5"/>
                </w:tcPr>
                <w:p w14:paraId="5C43EA48" w14:textId="55386926" w:rsidR="00037A88" w:rsidRPr="008B36CF" w:rsidRDefault="00037A88" w:rsidP="00555A33">
                  <w:pPr>
                    <w:rPr>
                      <w:rFonts w:ascii="Book Antiqua" w:hAnsi="Book Antiqua"/>
                      <w:b/>
                      <w:bCs/>
                      <w:szCs w:val="22"/>
                    </w:rPr>
                  </w:pPr>
                  <w:r w:rsidRPr="008B36CF">
                    <w:rPr>
                      <w:rFonts w:ascii="Book Antiqua" w:hAnsi="Book Antiqua"/>
                      <w:b/>
                      <w:bCs/>
                      <w:szCs w:val="22"/>
                    </w:rPr>
                    <w:t xml:space="preserve">B TL01 66kV D/C </w:t>
                  </w:r>
                  <w:proofErr w:type="spellStart"/>
                  <w:r w:rsidRPr="008B36CF">
                    <w:rPr>
                      <w:rFonts w:ascii="Book Antiqua" w:hAnsi="Book Antiqua"/>
                      <w:b/>
                      <w:bCs/>
                      <w:szCs w:val="22"/>
                    </w:rPr>
                    <w:t>Mayabunder</w:t>
                  </w:r>
                  <w:proofErr w:type="spellEnd"/>
                  <w:r w:rsidRPr="008B36CF">
                    <w:rPr>
                      <w:rFonts w:ascii="Book Antiqua" w:hAnsi="Book Antiqua"/>
                      <w:b/>
                      <w:bCs/>
                      <w:szCs w:val="22"/>
                    </w:rPr>
                    <w:t xml:space="preserve"> - Rangat TL</w:t>
                  </w:r>
                </w:p>
              </w:tc>
            </w:tr>
            <w:tr w:rsidR="00037A88" w:rsidRPr="008B36CF" w14:paraId="5A352751" w14:textId="43303433" w:rsidTr="00306DF9">
              <w:tc>
                <w:tcPr>
                  <w:tcW w:w="1378" w:type="dxa"/>
                </w:tcPr>
                <w:p w14:paraId="5190FF9B" w14:textId="77777777" w:rsidR="00037A88" w:rsidRPr="008B36CF" w:rsidRDefault="00037A88" w:rsidP="00306DF9">
                  <w:pPr>
                    <w:rPr>
                      <w:rFonts w:ascii="Book Antiqua" w:hAnsi="Book Antiqua"/>
                      <w:szCs w:val="22"/>
                    </w:rPr>
                  </w:pPr>
                  <w:r w:rsidRPr="008B36CF">
                    <w:rPr>
                      <w:rFonts w:ascii="Book Antiqua" w:hAnsi="Book Antiqua"/>
                      <w:szCs w:val="22"/>
                    </w:rPr>
                    <w:t xml:space="preserve">Item </w:t>
                  </w:r>
                </w:p>
                <w:p w14:paraId="57FDF200" w14:textId="366165F4" w:rsidR="00037A88" w:rsidRPr="008B36CF" w:rsidRDefault="00037A88" w:rsidP="00306DF9">
                  <w:pPr>
                    <w:rPr>
                      <w:rFonts w:ascii="Book Antiqua" w:hAnsi="Book Antiqua"/>
                      <w:szCs w:val="22"/>
                    </w:rPr>
                  </w:pPr>
                  <w:r w:rsidRPr="008B36CF">
                    <w:rPr>
                      <w:rFonts w:ascii="Book Antiqua" w:hAnsi="Book Antiqua"/>
                      <w:szCs w:val="22"/>
                    </w:rPr>
                    <w:t>Description</w:t>
                  </w:r>
                </w:p>
              </w:tc>
              <w:tc>
                <w:tcPr>
                  <w:tcW w:w="1449" w:type="dxa"/>
                </w:tcPr>
                <w:p w14:paraId="4439CFD4" w14:textId="77777777" w:rsidR="00037A88" w:rsidRPr="008B36CF" w:rsidRDefault="00037A88" w:rsidP="00306DF9">
                  <w:pPr>
                    <w:rPr>
                      <w:rFonts w:ascii="Book Antiqua" w:hAnsi="Book Antiqua"/>
                      <w:szCs w:val="22"/>
                    </w:rPr>
                  </w:pPr>
                  <w:r w:rsidRPr="008B36CF">
                    <w:rPr>
                      <w:rFonts w:ascii="Book Antiqua" w:hAnsi="Book Antiqua"/>
                      <w:szCs w:val="22"/>
                    </w:rPr>
                    <w:t>Material Code</w:t>
                  </w:r>
                </w:p>
              </w:tc>
              <w:tc>
                <w:tcPr>
                  <w:tcW w:w="634" w:type="dxa"/>
                </w:tcPr>
                <w:p w14:paraId="78E6CC15" w14:textId="6C073ED5" w:rsidR="00037A88" w:rsidRPr="008B36CF" w:rsidRDefault="00037A88" w:rsidP="00306DF9">
                  <w:pPr>
                    <w:rPr>
                      <w:rFonts w:ascii="Book Antiqua" w:hAnsi="Book Antiqua"/>
                      <w:szCs w:val="22"/>
                    </w:rPr>
                  </w:pPr>
                  <w:r w:rsidRPr="008B36CF">
                    <w:rPr>
                      <w:rFonts w:ascii="Book Antiqua" w:hAnsi="Book Antiqua"/>
                      <w:szCs w:val="22"/>
                    </w:rPr>
                    <w:t>Description</w:t>
                  </w:r>
                </w:p>
              </w:tc>
              <w:tc>
                <w:tcPr>
                  <w:tcW w:w="711" w:type="dxa"/>
                </w:tcPr>
                <w:p w14:paraId="49303A30" w14:textId="2193CA77" w:rsidR="00037A88" w:rsidRPr="008B36CF" w:rsidRDefault="00037A88" w:rsidP="00306DF9">
                  <w:pPr>
                    <w:rPr>
                      <w:rFonts w:ascii="Book Antiqua" w:hAnsi="Book Antiqua"/>
                      <w:szCs w:val="22"/>
                    </w:rPr>
                  </w:pPr>
                  <w:r w:rsidRPr="008B36CF">
                    <w:rPr>
                      <w:rFonts w:ascii="Book Antiqua" w:hAnsi="Book Antiqua"/>
                      <w:szCs w:val="22"/>
                    </w:rPr>
                    <w:t>Unit</w:t>
                  </w:r>
                </w:p>
              </w:tc>
              <w:tc>
                <w:tcPr>
                  <w:tcW w:w="711" w:type="dxa"/>
                </w:tcPr>
                <w:p w14:paraId="2B4F6E5B" w14:textId="3DCB0E13" w:rsidR="00037A88" w:rsidRPr="008B36CF" w:rsidRDefault="00037A88" w:rsidP="00306DF9">
                  <w:pPr>
                    <w:rPr>
                      <w:rFonts w:ascii="Book Antiqua" w:hAnsi="Book Antiqua"/>
                      <w:szCs w:val="22"/>
                    </w:rPr>
                  </w:pPr>
                  <w:r w:rsidRPr="008B36CF">
                    <w:rPr>
                      <w:rFonts w:ascii="Book Antiqua" w:hAnsi="Book Antiqua"/>
                      <w:szCs w:val="22"/>
                    </w:rPr>
                    <w:t>Qty</w:t>
                  </w:r>
                </w:p>
              </w:tc>
            </w:tr>
            <w:tr w:rsidR="00037A88" w:rsidRPr="008B36CF" w14:paraId="34D13933" w14:textId="3EBFB7E1" w:rsidTr="00306DF9">
              <w:tc>
                <w:tcPr>
                  <w:tcW w:w="1378" w:type="dxa"/>
                </w:tcPr>
                <w:p w14:paraId="44322D23" w14:textId="77777777" w:rsidR="00037A88" w:rsidRPr="008B36CF" w:rsidRDefault="00037A88" w:rsidP="00306DF9">
                  <w:pPr>
                    <w:rPr>
                      <w:rFonts w:ascii="Book Antiqua" w:hAnsi="Book Antiqua"/>
                      <w:szCs w:val="22"/>
                    </w:rPr>
                  </w:pPr>
                  <w:r w:rsidRPr="008B36CF">
                    <w:rPr>
                      <w:rFonts w:ascii="Book Antiqua" w:hAnsi="Book Antiqua"/>
                      <w:szCs w:val="22"/>
                    </w:rPr>
                    <w:t>38</w:t>
                  </w:r>
                </w:p>
              </w:tc>
              <w:tc>
                <w:tcPr>
                  <w:tcW w:w="1449" w:type="dxa"/>
                </w:tcPr>
                <w:p w14:paraId="53FA61F8" w14:textId="77777777" w:rsidR="00037A88" w:rsidRPr="008B36CF" w:rsidRDefault="00037A88" w:rsidP="00306DF9">
                  <w:pPr>
                    <w:rPr>
                      <w:rFonts w:ascii="Book Antiqua" w:hAnsi="Book Antiqua"/>
                      <w:szCs w:val="22"/>
                    </w:rPr>
                  </w:pPr>
                  <w:r w:rsidRPr="008B36CF">
                    <w:rPr>
                      <w:rFonts w:ascii="Book Antiqua" w:hAnsi="Book Antiqua"/>
                      <w:szCs w:val="22"/>
                    </w:rPr>
                    <w:t>1000080022</w:t>
                  </w:r>
                </w:p>
              </w:tc>
              <w:tc>
                <w:tcPr>
                  <w:tcW w:w="634" w:type="dxa"/>
                </w:tcPr>
                <w:p w14:paraId="478D4128" w14:textId="2DDBF507" w:rsidR="00037A88" w:rsidRPr="008B36CF" w:rsidRDefault="00037A88" w:rsidP="00306DF9">
                  <w:pPr>
                    <w:rPr>
                      <w:rFonts w:ascii="Book Antiqua" w:hAnsi="Book Antiqua"/>
                      <w:szCs w:val="22"/>
                    </w:rPr>
                  </w:pPr>
                  <w:r w:rsidRPr="008B36CF">
                    <w:rPr>
                      <w:rFonts w:ascii="Book Antiqua" w:hAnsi="Book Antiqua"/>
                      <w:szCs w:val="22"/>
                    </w:rPr>
                    <w:t>TENSION/ANCHORING CLAMP HELICAL TYPE  66KV COVERED AAAC PANTHEREQUIVALENT CONDUCTOR</w:t>
                  </w:r>
                </w:p>
              </w:tc>
              <w:tc>
                <w:tcPr>
                  <w:tcW w:w="711" w:type="dxa"/>
                </w:tcPr>
                <w:p w14:paraId="1109821C" w14:textId="31E7B663" w:rsidR="00037A88" w:rsidRPr="008B36CF" w:rsidRDefault="00037A88" w:rsidP="00306DF9">
                  <w:pPr>
                    <w:rPr>
                      <w:rFonts w:ascii="Book Antiqua" w:hAnsi="Book Antiqua"/>
                      <w:szCs w:val="22"/>
                    </w:rPr>
                  </w:pPr>
                  <w:r w:rsidRPr="008B36CF">
                    <w:rPr>
                      <w:rFonts w:ascii="Book Antiqua" w:hAnsi="Book Antiqua"/>
                      <w:szCs w:val="22"/>
                    </w:rPr>
                    <w:t>EA</w:t>
                  </w:r>
                </w:p>
              </w:tc>
              <w:tc>
                <w:tcPr>
                  <w:tcW w:w="711" w:type="dxa"/>
                </w:tcPr>
                <w:p w14:paraId="5BFE0A7A" w14:textId="214CB262" w:rsidR="00037A88" w:rsidRPr="008B36CF" w:rsidRDefault="00037A88" w:rsidP="00306DF9">
                  <w:pPr>
                    <w:rPr>
                      <w:rFonts w:ascii="Book Antiqua" w:hAnsi="Book Antiqua"/>
                      <w:szCs w:val="22"/>
                    </w:rPr>
                  </w:pPr>
                  <w:r w:rsidRPr="008B36CF">
                    <w:rPr>
                      <w:rFonts w:ascii="Book Antiqua" w:hAnsi="Book Antiqua"/>
                      <w:szCs w:val="22"/>
                    </w:rPr>
                    <w:t>1260</w:t>
                  </w:r>
                </w:p>
              </w:tc>
            </w:tr>
          </w:tbl>
          <w:p w14:paraId="3415E63C" w14:textId="77777777" w:rsidR="00037A88" w:rsidRPr="008B36CF" w:rsidRDefault="00037A88" w:rsidP="4C6F1AC5">
            <w:pPr>
              <w:pStyle w:val="Default"/>
              <w:rPr>
                <w:rFonts w:ascii="Book Antiqua" w:hAnsi="Book Antiqua"/>
                <w:sz w:val="22"/>
                <w:szCs w:val="22"/>
              </w:rPr>
            </w:pPr>
          </w:p>
          <w:p w14:paraId="5C21F6BD" w14:textId="77777777" w:rsidR="00037A88" w:rsidRPr="008B36CF" w:rsidRDefault="00037A88" w:rsidP="4C6F1AC5">
            <w:pPr>
              <w:pStyle w:val="Default"/>
              <w:rPr>
                <w:rFonts w:ascii="Book Antiqua" w:hAnsi="Book Antiqua"/>
                <w:sz w:val="22"/>
                <w:szCs w:val="22"/>
              </w:rPr>
            </w:pPr>
          </w:p>
          <w:p w14:paraId="67E26BBE" w14:textId="77777777" w:rsidR="00037A88" w:rsidRPr="008B36CF" w:rsidRDefault="00037A88" w:rsidP="4C6F1AC5">
            <w:pPr>
              <w:pStyle w:val="Default"/>
              <w:rPr>
                <w:rFonts w:ascii="Book Antiqua" w:hAnsi="Book Antiqua"/>
                <w:sz w:val="22"/>
                <w:szCs w:val="22"/>
              </w:rPr>
            </w:pPr>
          </w:p>
        </w:tc>
        <w:tc>
          <w:tcPr>
            <w:tcW w:w="7293" w:type="dxa"/>
          </w:tcPr>
          <w:tbl>
            <w:tblPr>
              <w:tblStyle w:val="TableGrid"/>
              <w:tblW w:w="5872" w:type="dxa"/>
              <w:tblLook w:val="04A0" w:firstRow="1" w:lastRow="0" w:firstColumn="1" w:lastColumn="0" w:noHBand="0" w:noVBand="1"/>
            </w:tblPr>
            <w:tblGrid>
              <w:gridCol w:w="1350"/>
              <w:gridCol w:w="1316"/>
              <w:gridCol w:w="2785"/>
              <w:gridCol w:w="651"/>
              <w:gridCol w:w="584"/>
            </w:tblGrid>
            <w:tr w:rsidR="00037A88" w:rsidRPr="008B36CF" w14:paraId="765535BD" w14:textId="77777777" w:rsidTr="00482E48">
              <w:tc>
                <w:tcPr>
                  <w:tcW w:w="5872" w:type="dxa"/>
                  <w:gridSpan w:val="5"/>
                </w:tcPr>
                <w:p w14:paraId="21F6061C" w14:textId="77777777" w:rsidR="00037A88" w:rsidRPr="008B36CF" w:rsidRDefault="00037A88" w:rsidP="00804E05">
                  <w:pPr>
                    <w:rPr>
                      <w:rFonts w:ascii="Book Antiqua" w:hAnsi="Book Antiqua"/>
                      <w:b/>
                      <w:bCs/>
                      <w:szCs w:val="22"/>
                    </w:rPr>
                  </w:pPr>
                  <w:r w:rsidRPr="008B36CF">
                    <w:rPr>
                      <w:rFonts w:ascii="Book Antiqua" w:hAnsi="Book Antiqua"/>
                      <w:b/>
                      <w:bCs/>
                      <w:szCs w:val="22"/>
                    </w:rPr>
                    <w:t xml:space="preserve">A TL01 66kV D/C </w:t>
                  </w:r>
                  <w:proofErr w:type="spellStart"/>
                  <w:r w:rsidRPr="008B36CF">
                    <w:rPr>
                      <w:rFonts w:ascii="Book Antiqua" w:hAnsi="Book Antiqua"/>
                      <w:b/>
                      <w:bCs/>
                      <w:szCs w:val="22"/>
                    </w:rPr>
                    <w:t>Diglipur</w:t>
                  </w:r>
                  <w:proofErr w:type="spellEnd"/>
                  <w:r w:rsidRPr="008B36CF">
                    <w:rPr>
                      <w:rFonts w:ascii="Book Antiqua" w:hAnsi="Book Antiqua"/>
                      <w:b/>
                      <w:bCs/>
                      <w:szCs w:val="22"/>
                    </w:rPr>
                    <w:t xml:space="preserve"> – </w:t>
                  </w:r>
                  <w:proofErr w:type="spellStart"/>
                  <w:r w:rsidRPr="008B36CF">
                    <w:rPr>
                      <w:rFonts w:ascii="Book Antiqua" w:hAnsi="Book Antiqua"/>
                      <w:b/>
                      <w:bCs/>
                      <w:szCs w:val="22"/>
                    </w:rPr>
                    <w:t>Mayabunder</w:t>
                  </w:r>
                  <w:proofErr w:type="spellEnd"/>
                  <w:r w:rsidRPr="008B36CF">
                    <w:rPr>
                      <w:rFonts w:ascii="Book Antiqua" w:hAnsi="Book Antiqua"/>
                      <w:b/>
                      <w:bCs/>
                      <w:szCs w:val="22"/>
                    </w:rPr>
                    <w:t xml:space="preserve"> TL</w:t>
                  </w:r>
                </w:p>
              </w:tc>
            </w:tr>
            <w:tr w:rsidR="00037A88" w:rsidRPr="008B36CF" w14:paraId="588408D5" w14:textId="77777777" w:rsidTr="00482E48">
              <w:tc>
                <w:tcPr>
                  <w:tcW w:w="1205" w:type="dxa"/>
                </w:tcPr>
                <w:p w14:paraId="3DFB7E22" w14:textId="77777777" w:rsidR="00037A88" w:rsidRPr="008B36CF" w:rsidRDefault="00037A88" w:rsidP="00804E05">
                  <w:pPr>
                    <w:rPr>
                      <w:rFonts w:ascii="Book Antiqua" w:hAnsi="Book Antiqua"/>
                      <w:szCs w:val="22"/>
                    </w:rPr>
                  </w:pPr>
                  <w:r w:rsidRPr="008B36CF">
                    <w:rPr>
                      <w:rFonts w:ascii="Book Antiqua" w:hAnsi="Book Antiqua"/>
                      <w:szCs w:val="22"/>
                    </w:rPr>
                    <w:t xml:space="preserve">Item </w:t>
                  </w:r>
                </w:p>
                <w:p w14:paraId="7422BC89" w14:textId="77777777" w:rsidR="00037A88" w:rsidRPr="008B36CF" w:rsidRDefault="00037A88" w:rsidP="00804E05">
                  <w:pPr>
                    <w:rPr>
                      <w:rFonts w:ascii="Book Antiqua" w:hAnsi="Book Antiqua"/>
                      <w:szCs w:val="22"/>
                    </w:rPr>
                  </w:pPr>
                  <w:r w:rsidRPr="008B36CF">
                    <w:rPr>
                      <w:rFonts w:ascii="Book Antiqua" w:hAnsi="Book Antiqua"/>
                      <w:szCs w:val="22"/>
                    </w:rPr>
                    <w:t>Description</w:t>
                  </w:r>
                </w:p>
              </w:tc>
              <w:tc>
                <w:tcPr>
                  <w:tcW w:w="1270" w:type="dxa"/>
                </w:tcPr>
                <w:p w14:paraId="73A7B9F8" w14:textId="77777777" w:rsidR="00037A88" w:rsidRPr="008B36CF" w:rsidRDefault="00037A88" w:rsidP="00804E05">
                  <w:pPr>
                    <w:rPr>
                      <w:rFonts w:ascii="Book Antiqua" w:hAnsi="Book Antiqua"/>
                      <w:szCs w:val="22"/>
                    </w:rPr>
                  </w:pPr>
                  <w:r w:rsidRPr="008B36CF">
                    <w:rPr>
                      <w:rFonts w:ascii="Book Antiqua" w:hAnsi="Book Antiqua"/>
                      <w:szCs w:val="22"/>
                    </w:rPr>
                    <w:t>Material Code</w:t>
                  </w:r>
                </w:p>
              </w:tc>
              <w:tc>
                <w:tcPr>
                  <w:tcW w:w="2189" w:type="dxa"/>
                </w:tcPr>
                <w:p w14:paraId="04965602" w14:textId="77777777" w:rsidR="00037A88" w:rsidRPr="008B36CF" w:rsidRDefault="00037A88" w:rsidP="00804E05">
                  <w:pPr>
                    <w:rPr>
                      <w:rFonts w:ascii="Book Antiqua" w:hAnsi="Book Antiqua"/>
                      <w:szCs w:val="22"/>
                    </w:rPr>
                  </w:pPr>
                  <w:r w:rsidRPr="008B36CF">
                    <w:rPr>
                      <w:rFonts w:ascii="Book Antiqua" w:hAnsi="Book Antiqua"/>
                      <w:szCs w:val="22"/>
                    </w:rPr>
                    <w:t>Description</w:t>
                  </w:r>
                </w:p>
              </w:tc>
              <w:tc>
                <w:tcPr>
                  <w:tcW w:w="683" w:type="dxa"/>
                </w:tcPr>
                <w:p w14:paraId="166E4865" w14:textId="77777777" w:rsidR="00037A88" w:rsidRPr="008B36CF" w:rsidRDefault="00037A88" w:rsidP="00804E05">
                  <w:pPr>
                    <w:rPr>
                      <w:rFonts w:ascii="Book Antiqua" w:hAnsi="Book Antiqua"/>
                      <w:szCs w:val="22"/>
                    </w:rPr>
                  </w:pPr>
                  <w:r w:rsidRPr="008B36CF">
                    <w:rPr>
                      <w:rFonts w:ascii="Book Antiqua" w:hAnsi="Book Antiqua"/>
                      <w:szCs w:val="22"/>
                    </w:rPr>
                    <w:t>Unit</w:t>
                  </w:r>
                </w:p>
              </w:tc>
              <w:tc>
                <w:tcPr>
                  <w:tcW w:w="525" w:type="dxa"/>
                </w:tcPr>
                <w:p w14:paraId="1FDC10FA" w14:textId="77777777" w:rsidR="00037A88" w:rsidRPr="008B36CF" w:rsidRDefault="00037A88" w:rsidP="00804E05">
                  <w:pPr>
                    <w:rPr>
                      <w:rFonts w:ascii="Book Antiqua" w:hAnsi="Book Antiqua"/>
                      <w:szCs w:val="22"/>
                    </w:rPr>
                  </w:pPr>
                  <w:r w:rsidRPr="008B36CF">
                    <w:rPr>
                      <w:rFonts w:ascii="Book Antiqua" w:hAnsi="Book Antiqua"/>
                      <w:szCs w:val="22"/>
                    </w:rPr>
                    <w:t>Qty</w:t>
                  </w:r>
                </w:p>
              </w:tc>
            </w:tr>
            <w:tr w:rsidR="00037A88" w:rsidRPr="008B36CF" w14:paraId="6B49D7A1" w14:textId="77777777" w:rsidTr="00482E48">
              <w:tc>
                <w:tcPr>
                  <w:tcW w:w="1205" w:type="dxa"/>
                </w:tcPr>
                <w:p w14:paraId="5C53AE31" w14:textId="77777777" w:rsidR="00037A88" w:rsidRPr="008B36CF" w:rsidRDefault="00037A88" w:rsidP="00804E05">
                  <w:pPr>
                    <w:rPr>
                      <w:rFonts w:ascii="Book Antiqua" w:hAnsi="Book Antiqua"/>
                      <w:szCs w:val="22"/>
                    </w:rPr>
                  </w:pPr>
                  <w:r w:rsidRPr="008B36CF">
                    <w:rPr>
                      <w:rFonts w:ascii="Book Antiqua" w:hAnsi="Book Antiqua"/>
                      <w:szCs w:val="22"/>
                    </w:rPr>
                    <w:t>38</w:t>
                  </w:r>
                </w:p>
              </w:tc>
              <w:tc>
                <w:tcPr>
                  <w:tcW w:w="1270" w:type="dxa"/>
                </w:tcPr>
                <w:p w14:paraId="114E6D56" w14:textId="77777777" w:rsidR="00037A88" w:rsidRPr="008B36CF" w:rsidRDefault="00037A88" w:rsidP="00804E05">
                  <w:pPr>
                    <w:rPr>
                      <w:rFonts w:ascii="Book Antiqua" w:hAnsi="Book Antiqua"/>
                      <w:szCs w:val="22"/>
                    </w:rPr>
                  </w:pPr>
                  <w:r w:rsidRPr="008B36CF">
                    <w:rPr>
                      <w:rFonts w:ascii="Book Antiqua" w:hAnsi="Book Antiqua"/>
                      <w:szCs w:val="22"/>
                    </w:rPr>
                    <w:t>1000080022</w:t>
                  </w:r>
                </w:p>
              </w:tc>
              <w:tc>
                <w:tcPr>
                  <w:tcW w:w="2189" w:type="dxa"/>
                </w:tcPr>
                <w:p w14:paraId="08C5466D" w14:textId="77777777" w:rsidR="00037A88" w:rsidRPr="008B36CF" w:rsidRDefault="00037A88" w:rsidP="00804E05">
                  <w:pPr>
                    <w:rPr>
                      <w:rFonts w:ascii="Book Antiqua" w:hAnsi="Book Antiqua"/>
                      <w:szCs w:val="22"/>
                    </w:rPr>
                  </w:pPr>
                  <w:r w:rsidRPr="008B36CF">
                    <w:rPr>
                      <w:rFonts w:ascii="Book Antiqua" w:hAnsi="Book Antiqua"/>
                      <w:szCs w:val="22"/>
                    </w:rPr>
                    <w:t>TENSION/ANCHORING CLAMP HELICAL TYPE  66KV COVERED AAAC PANTHEREQUIVALENT CONDUCTOR</w:t>
                  </w:r>
                </w:p>
              </w:tc>
              <w:tc>
                <w:tcPr>
                  <w:tcW w:w="683" w:type="dxa"/>
                </w:tcPr>
                <w:p w14:paraId="132B7055" w14:textId="77777777" w:rsidR="00037A88" w:rsidRPr="008B36CF" w:rsidRDefault="00037A88" w:rsidP="00804E05">
                  <w:pPr>
                    <w:rPr>
                      <w:rFonts w:ascii="Book Antiqua" w:hAnsi="Book Antiqua"/>
                      <w:szCs w:val="22"/>
                    </w:rPr>
                  </w:pPr>
                  <w:r w:rsidRPr="008B36CF">
                    <w:rPr>
                      <w:rFonts w:ascii="Book Antiqua" w:hAnsi="Book Antiqua"/>
                      <w:szCs w:val="22"/>
                    </w:rPr>
                    <w:t>EA</w:t>
                  </w:r>
                </w:p>
              </w:tc>
              <w:tc>
                <w:tcPr>
                  <w:tcW w:w="525" w:type="dxa"/>
                </w:tcPr>
                <w:p w14:paraId="04813138" w14:textId="72338895" w:rsidR="00037A88" w:rsidRPr="008B36CF" w:rsidRDefault="00037A88" w:rsidP="00804E05">
                  <w:pPr>
                    <w:rPr>
                      <w:rFonts w:ascii="Book Antiqua" w:hAnsi="Book Antiqua"/>
                      <w:szCs w:val="22"/>
                    </w:rPr>
                  </w:pPr>
                  <w:r w:rsidRPr="008B36CF">
                    <w:rPr>
                      <w:rFonts w:ascii="Book Antiqua" w:hAnsi="Book Antiqua"/>
                      <w:szCs w:val="22"/>
                    </w:rPr>
                    <w:t>564</w:t>
                  </w:r>
                </w:p>
              </w:tc>
            </w:tr>
            <w:tr w:rsidR="00037A88" w:rsidRPr="008B36CF" w14:paraId="3493A74B" w14:textId="77777777" w:rsidTr="00482E48">
              <w:tc>
                <w:tcPr>
                  <w:tcW w:w="1205" w:type="dxa"/>
                </w:tcPr>
                <w:p w14:paraId="4361BA89" w14:textId="5A28E664" w:rsidR="00037A88" w:rsidRPr="008B36CF" w:rsidRDefault="00037A88" w:rsidP="00804E05">
                  <w:pPr>
                    <w:rPr>
                      <w:rFonts w:ascii="Book Antiqua" w:hAnsi="Book Antiqua"/>
                      <w:szCs w:val="22"/>
                    </w:rPr>
                  </w:pPr>
                  <w:r w:rsidRPr="008B36CF">
                    <w:rPr>
                      <w:rFonts w:ascii="Book Antiqua" w:hAnsi="Book Antiqua"/>
                      <w:szCs w:val="22"/>
                    </w:rPr>
                    <w:t>Added new</w:t>
                  </w:r>
                </w:p>
              </w:tc>
              <w:tc>
                <w:tcPr>
                  <w:tcW w:w="1270" w:type="dxa"/>
                </w:tcPr>
                <w:p w14:paraId="173DE8E6" w14:textId="3FFA3A9A" w:rsidR="00037A88" w:rsidRPr="008B36CF" w:rsidRDefault="00037A88" w:rsidP="00804E05">
                  <w:pPr>
                    <w:rPr>
                      <w:rFonts w:ascii="Book Antiqua" w:hAnsi="Book Antiqua"/>
                      <w:szCs w:val="22"/>
                    </w:rPr>
                  </w:pPr>
                  <w:r w:rsidRPr="008B36CF">
                    <w:rPr>
                      <w:rFonts w:ascii="Book Antiqua" w:hAnsi="Book Antiqua"/>
                      <w:szCs w:val="22"/>
                    </w:rPr>
                    <w:t>1000080775</w:t>
                  </w:r>
                </w:p>
              </w:tc>
              <w:tc>
                <w:tcPr>
                  <w:tcW w:w="2189" w:type="dxa"/>
                </w:tcPr>
                <w:p w14:paraId="3D1C6BD6" w14:textId="2BFC5049" w:rsidR="00037A88" w:rsidRPr="008B36CF" w:rsidRDefault="00037A88" w:rsidP="00804E05">
                  <w:pPr>
                    <w:rPr>
                      <w:rFonts w:ascii="Book Antiqua" w:hAnsi="Book Antiqua"/>
                      <w:szCs w:val="22"/>
                    </w:rPr>
                  </w:pPr>
                  <w:r w:rsidRPr="008B36CF">
                    <w:rPr>
                      <w:rFonts w:ascii="Book Antiqua" w:hAnsi="Book Antiqua"/>
                      <w:szCs w:val="22"/>
                    </w:rPr>
                    <w:t>COMPRESSION DEAD END WITH HEAT SHRIKABLE INSULATION SLEEVE FOR 66Kv AAAC PANTHER EQUIVALENT CONDUCTOR</w:t>
                  </w:r>
                </w:p>
              </w:tc>
              <w:tc>
                <w:tcPr>
                  <w:tcW w:w="683" w:type="dxa"/>
                </w:tcPr>
                <w:p w14:paraId="0661D7FF" w14:textId="31A44612" w:rsidR="00037A88" w:rsidRPr="008B36CF" w:rsidRDefault="00037A88" w:rsidP="00804E05">
                  <w:pPr>
                    <w:rPr>
                      <w:rFonts w:ascii="Book Antiqua" w:hAnsi="Book Antiqua"/>
                      <w:szCs w:val="22"/>
                    </w:rPr>
                  </w:pPr>
                  <w:r w:rsidRPr="008B36CF">
                    <w:rPr>
                      <w:rFonts w:ascii="Book Antiqua" w:hAnsi="Book Antiqua"/>
                      <w:szCs w:val="22"/>
                    </w:rPr>
                    <w:t>EA</w:t>
                  </w:r>
                </w:p>
              </w:tc>
              <w:tc>
                <w:tcPr>
                  <w:tcW w:w="525" w:type="dxa"/>
                </w:tcPr>
                <w:p w14:paraId="72A810A6" w14:textId="5A01982A" w:rsidR="00037A88" w:rsidRPr="008B36CF" w:rsidRDefault="00037A88" w:rsidP="00804E05">
                  <w:pPr>
                    <w:rPr>
                      <w:rFonts w:ascii="Book Antiqua" w:hAnsi="Book Antiqua"/>
                      <w:szCs w:val="22"/>
                    </w:rPr>
                  </w:pPr>
                  <w:r w:rsidRPr="008B36CF">
                    <w:rPr>
                      <w:rFonts w:ascii="Book Antiqua" w:hAnsi="Book Antiqua"/>
                      <w:szCs w:val="22"/>
                    </w:rPr>
                    <w:t>564</w:t>
                  </w:r>
                </w:p>
              </w:tc>
            </w:tr>
          </w:tbl>
          <w:p w14:paraId="0AE234BA" w14:textId="77777777" w:rsidR="00037A88" w:rsidRPr="008B36CF" w:rsidRDefault="00037A88" w:rsidP="00804E05">
            <w:pPr>
              <w:pStyle w:val="Default"/>
              <w:rPr>
                <w:rFonts w:ascii="Book Antiqua" w:hAnsi="Book Antiqua"/>
                <w:sz w:val="22"/>
                <w:szCs w:val="22"/>
              </w:rPr>
            </w:pPr>
          </w:p>
          <w:tbl>
            <w:tblPr>
              <w:tblStyle w:val="TableGrid"/>
              <w:tblW w:w="0" w:type="auto"/>
              <w:tblLook w:val="04A0" w:firstRow="1" w:lastRow="0" w:firstColumn="1" w:lastColumn="0" w:noHBand="0" w:noVBand="1"/>
            </w:tblPr>
            <w:tblGrid>
              <w:gridCol w:w="1350"/>
              <w:gridCol w:w="1392"/>
              <w:gridCol w:w="2785"/>
              <w:gridCol w:w="651"/>
              <w:gridCol w:w="687"/>
            </w:tblGrid>
            <w:tr w:rsidR="00037A88" w:rsidRPr="008B36CF" w14:paraId="56075FC1" w14:textId="77777777" w:rsidTr="009F50E8">
              <w:tc>
                <w:tcPr>
                  <w:tcW w:w="6427" w:type="dxa"/>
                  <w:gridSpan w:val="5"/>
                </w:tcPr>
                <w:p w14:paraId="230D7327" w14:textId="77777777" w:rsidR="00037A88" w:rsidRPr="008B36CF" w:rsidRDefault="00037A88" w:rsidP="00804E05">
                  <w:pPr>
                    <w:rPr>
                      <w:rFonts w:ascii="Book Antiqua" w:hAnsi="Book Antiqua"/>
                      <w:b/>
                      <w:bCs/>
                      <w:szCs w:val="22"/>
                    </w:rPr>
                  </w:pPr>
                  <w:r w:rsidRPr="008B36CF">
                    <w:rPr>
                      <w:rFonts w:ascii="Book Antiqua" w:hAnsi="Book Antiqua"/>
                      <w:b/>
                      <w:bCs/>
                      <w:szCs w:val="22"/>
                    </w:rPr>
                    <w:t xml:space="preserve">B TL01 66kV D/C </w:t>
                  </w:r>
                  <w:proofErr w:type="spellStart"/>
                  <w:r w:rsidRPr="008B36CF">
                    <w:rPr>
                      <w:rFonts w:ascii="Book Antiqua" w:hAnsi="Book Antiqua"/>
                      <w:b/>
                      <w:bCs/>
                      <w:szCs w:val="22"/>
                    </w:rPr>
                    <w:t>Mayabunder</w:t>
                  </w:r>
                  <w:proofErr w:type="spellEnd"/>
                  <w:r w:rsidRPr="008B36CF">
                    <w:rPr>
                      <w:rFonts w:ascii="Book Antiqua" w:hAnsi="Book Antiqua"/>
                      <w:b/>
                      <w:bCs/>
                      <w:szCs w:val="22"/>
                    </w:rPr>
                    <w:t xml:space="preserve"> - Rangat TL</w:t>
                  </w:r>
                </w:p>
              </w:tc>
            </w:tr>
            <w:tr w:rsidR="00037A88" w:rsidRPr="008B36CF" w14:paraId="3A44F56E" w14:textId="77777777" w:rsidTr="009F50E8">
              <w:tc>
                <w:tcPr>
                  <w:tcW w:w="1319" w:type="dxa"/>
                </w:tcPr>
                <w:p w14:paraId="73F15EFA" w14:textId="77777777" w:rsidR="00037A88" w:rsidRPr="008B36CF" w:rsidRDefault="00037A88" w:rsidP="00804E05">
                  <w:pPr>
                    <w:rPr>
                      <w:rFonts w:ascii="Book Antiqua" w:hAnsi="Book Antiqua"/>
                      <w:szCs w:val="22"/>
                    </w:rPr>
                  </w:pPr>
                  <w:r w:rsidRPr="008B36CF">
                    <w:rPr>
                      <w:rFonts w:ascii="Book Antiqua" w:hAnsi="Book Antiqua"/>
                      <w:szCs w:val="22"/>
                    </w:rPr>
                    <w:t xml:space="preserve">Item </w:t>
                  </w:r>
                </w:p>
                <w:p w14:paraId="0DD5A44B" w14:textId="77777777" w:rsidR="00037A88" w:rsidRPr="008B36CF" w:rsidRDefault="00037A88" w:rsidP="00804E05">
                  <w:pPr>
                    <w:rPr>
                      <w:rFonts w:ascii="Book Antiqua" w:hAnsi="Book Antiqua"/>
                      <w:szCs w:val="22"/>
                    </w:rPr>
                  </w:pPr>
                  <w:r w:rsidRPr="008B36CF">
                    <w:rPr>
                      <w:rFonts w:ascii="Book Antiqua" w:hAnsi="Book Antiqua"/>
                      <w:szCs w:val="22"/>
                    </w:rPr>
                    <w:t>Description</w:t>
                  </w:r>
                </w:p>
              </w:tc>
              <w:tc>
                <w:tcPr>
                  <w:tcW w:w="1392" w:type="dxa"/>
                </w:tcPr>
                <w:p w14:paraId="580C944E" w14:textId="77777777" w:rsidR="00037A88" w:rsidRPr="008B36CF" w:rsidRDefault="00037A88" w:rsidP="00804E05">
                  <w:pPr>
                    <w:rPr>
                      <w:rFonts w:ascii="Book Antiqua" w:hAnsi="Book Antiqua"/>
                      <w:szCs w:val="22"/>
                    </w:rPr>
                  </w:pPr>
                  <w:r w:rsidRPr="008B36CF">
                    <w:rPr>
                      <w:rFonts w:ascii="Book Antiqua" w:hAnsi="Book Antiqua"/>
                      <w:szCs w:val="22"/>
                    </w:rPr>
                    <w:t>Material Code</w:t>
                  </w:r>
                </w:p>
              </w:tc>
              <w:tc>
                <w:tcPr>
                  <w:tcW w:w="2418" w:type="dxa"/>
                </w:tcPr>
                <w:p w14:paraId="75A263FA" w14:textId="77777777" w:rsidR="00037A88" w:rsidRPr="008B36CF" w:rsidRDefault="00037A88" w:rsidP="00804E05">
                  <w:pPr>
                    <w:rPr>
                      <w:rFonts w:ascii="Book Antiqua" w:hAnsi="Book Antiqua"/>
                      <w:szCs w:val="22"/>
                    </w:rPr>
                  </w:pPr>
                  <w:r w:rsidRPr="008B36CF">
                    <w:rPr>
                      <w:rFonts w:ascii="Book Antiqua" w:hAnsi="Book Antiqua"/>
                      <w:szCs w:val="22"/>
                    </w:rPr>
                    <w:t>Description</w:t>
                  </w:r>
                </w:p>
              </w:tc>
              <w:tc>
                <w:tcPr>
                  <w:tcW w:w="611" w:type="dxa"/>
                </w:tcPr>
                <w:p w14:paraId="71E26062" w14:textId="77777777" w:rsidR="00037A88" w:rsidRPr="008B36CF" w:rsidRDefault="00037A88" w:rsidP="00804E05">
                  <w:pPr>
                    <w:rPr>
                      <w:rFonts w:ascii="Book Antiqua" w:hAnsi="Book Antiqua"/>
                      <w:szCs w:val="22"/>
                    </w:rPr>
                  </w:pPr>
                  <w:r w:rsidRPr="008B36CF">
                    <w:rPr>
                      <w:rFonts w:ascii="Book Antiqua" w:hAnsi="Book Antiqua"/>
                      <w:szCs w:val="22"/>
                    </w:rPr>
                    <w:t>Unit</w:t>
                  </w:r>
                </w:p>
              </w:tc>
              <w:tc>
                <w:tcPr>
                  <w:tcW w:w="687" w:type="dxa"/>
                </w:tcPr>
                <w:p w14:paraId="14988577" w14:textId="77777777" w:rsidR="00037A88" w:rsidRPr="008B36CF" w:rsidRDefault="00037A88" w:rsidP="00804E05">
                  <w:pPr>
                    <w:rPr>
                      <w:rFonts w:ascii="Book Antiqua" w:hAnsi="Book Antiqua"/>
                      <w:szCs w:val="22"/>
                    </w:rPr>
                  </w:pPr>
                  <w:r w:rsidRPr="008B36CF">
                    <w:rPr>
                      <w:rFonts w:ascii="Book Antiqua" w:hAnsi="Book Antiqua"/>
                      <w:szCs w:val="22"/>
                    </w:rPr>
                    <w:t>Qty</w:t>
                  </w:r>
                </w:p>
              </w:tc>
            </w:tr>
            <w:tr w:rsidR="00037A88" w:rsidRPr="008B36CF" w14:paraId="46E71081" w14:textId="77777777" w:rsidTr="009F50E8">
              <w:tc>
                <w:tcPr>
                  <w:tcW w:w="1319" w:type="dxa"/>
                </w:tcPr>
                <w:p w14:paraId="02885694" w14:textId="77777777" w:rsidR="00037A88" w:rsidRPr="008B36CF" w:rsidRDefault="00037A88" w:rsidP="00804E05">
                  <w:pPr>
                    <w:rPr>
                      <w:rFonts w:ascii="Book Antiqua" w:hAnsi="Book Antiqua"/>
                      <w:szCs w:val="22"/>
                    </w:rPr>
                  </w:pPr>
                  <w:r w:rsidRPr="008B36CF">
                    <w:rPr>
                      <w:rFonts w:ascii="Book Antiqua" w:hAnsi="Book Antiqua"/>
                      <w:szCs w:val="22"/>
                    </w:rPr>
                    <w:lastRenderedPageBreak/>
                    <w:t>38</w:t>
                  </w:r>
                </w:p>
              </w:tc>
              <w:tc>
                <w:tcPr>
                  <w:tcW w:w="1392" w:type="dxa"/>
                </w:tcPr>
                <w:p w14:paraId="436E2888" w14:textId="77777777" w:rsidR="00037A88" w:rsidRPr="008B36CF" w:rsidRDefault="00037A88" w:rsidP="00804E05">
                  <w:pPr>
                    <w:rPr>
                      <w:rFonts w:ascii="Book Antiqua" w:hAnsi="Book Antiqua"/>
                      <w:szCs w:val="22"/>
                    </w:rPr>
                  </w:pPr>
                  <w:r w:rsidRPr="008B36CF">
                    <w:rPr>
                      <w:rFonts w:ascii="Book Antiqua" w:hAnsi="Book Antiqua"/>
                      <w:szCs w:val="22"/>
                    </w:rPr>
                    <w:t>1000080022</w:t>
                  </w:r>
                </w:p>
              </w:tc>
              <w:tc>
                <w:tcPr>
                  <w:tcW w:w="2418" w:type="dxa"/>
                </w:tcPr>
                <w:p w14:paraId="7415CF29" w14:textId="77777777" w:rsidR="00037A88" w:rsidRPr="008B36CF" w:rsidRDefault="00037A88" w:rsidP="00804E05">
                  <w:pPr>
                    <w:rPr>
                      <w:rFonts w:ascii="Book Antiqua" w:hAnsi="Book Antiqua"/>
                      <w:szCs w:val="22"/>
                    </w:rPr>
                  </w:pPr>
                  <w:r w:rsidRPr="008B36CF">
                    <w:rPr>
                      <w:rFonts w:ascii="Book Antiqua" w:hAnsi="Book Antiqua"/>
                      <w:szCs w:val="22"/>
                    </w:rPr>
                    <w:t>TENSION/ANCHORING CLAMP HELICAL TYPE  66KV COVERED AAAC PANTHEREQUIVALENT CONDUCTOR</w:t>
                  </w:r>
                </w:p>
              </w:tc>
              <w:tc>
                <w:tcPr>
                  <w:tcW w:w="611" w:type="dxa"/>
                </w:tcPr>
                <w:p w14:paraId="03B93C01" w14:textId="77777777" w:rsidR="00037A88" w:rsidRPr="008B36CF" w:rsidRDefault="00037A88" w:rsidP="00804E05">
                  <w:pPr>
                    <w:rPr>
                      <w:rFonts w:ascii="Book Antiqua" w:hAnsi="Book Antiqua"/>
                      <w:szCs w:val="22"/>
                    </w:rPr>
                  </w:pPr>
                  <w:r w:rsidRPr="008B36CF">
                    <w:rPr>
                      <w:rFonts w:ascii="Book Antiqua" w:hAnsi="Book Antiqua"/>
                      <w:szCs w:val="22"/>
                    </w:rPr>
                    <w:t>EA</w:t>
                  </w:r>
                </w:p>
              </w:tc>
              <w:tc>
                <w:tcPr>
                  <w:tcW w:w="687" w:type="dxa"/>
                </w:tcPr>
                <w:p w14:paraId="743F9940" w14:textId="15F5A3A7" w:rsidR="00037A88" w:rsidRPr="008B36CF" w:rsidRDefault="00037A88" w:rsidP="00804E05">
                  <w:pPr>
                    <w:rPr>
                      <w:rFonts w:ascii="Book Antiqua" w:hAnsi="Book Antiqua"/>
                      <w:szCs w:val="22"/>
                    </w:rPr>
                  </w:pPr>
                  <w:r w:rsidRPr="008B36CF">
                    <w:rPr>
                      <w:rFonts w:ascii="Book Antiqua" w:hAnsi="Book Antiqua"/>
                      <w:szCs w:val="22"/>
                    </w:rPr>
                    <w:t>630</w:t>
                  </w:r>
                </w:p>
              </w:tc>
            </w:tr>
            <w:tr w:rsidR="00037A88" w:rsidRPr="008B36CF" w14:paraId="3F207152" w14:textId="77777777" w:rsidTr="009F50E8">
              <w:tc>
                <w:tcPr>
                  <w:tcW w:w="1319" w:type="dxa"/>
                </w:tcPr>
                <w:p w14:paraId="763A91F1" w14:textId="1E8E8F2E" w:rsidR="00037A88" w:rsidRPr="008B36CF" w:rsidRDefault="00037A88" w:rsidP="009F50E8">
                  <w:pPr>
                    <w:rPr>
                      <w:rFonts w:ascii="Book Antiqua" w:hAnsi="Book Antiqua"/>
                      <w:szCs w:val="22"/>
                    </w:rPr>
                  </w:pPr>
                  <w:r w:rsidRPr="008B36CF">
                    <w:rPr>
                      <w:rFonts w:ascii="Book Antiqua" w:hAnsi="Book Antiqua"/>
                      <w:szCs w:val="22"/>
                    </w:rPr>
                    <w:t>Added new</w:t>
                  </w:r>
                </w:p>
              </w:tc>
              <w:tc>
                <w:tcPr>
                  <w:tcW w:w="1392" w:type="dxa"/>
                </w:tcPr>
                <w:p w14:paraId="3FFDB087" w14:textId="5E17A7CF" w:rsidR="00037A88" w:rsidRPr="008B36CF" w:rsidRDefault="00037A88" w:rsidP="009F50E8">
                  <w:pPr>
                    <w:rPr>
                      <w:rFonts w:ascii="Book Antiqua" w:hAnsi="Book Antiqua"/>
                      <w:szCs w:val="22"/>
                    </w:rPr>
                  </w:pPr>
                  <w:r w:rsidRPr="008B36CF">
                    <w:rPr>
                      <w:rFonts w:ascii="Book Antiqua" w:hAnsi="Book Antiqua"/>
                      <w:szCs w:val="22"/>
                    </w:rPr>
                    <w:t>1000080775</w:t>
                  </w:r>
                </w:p>
              </w:tc>
              <w:tc>
                <w:tcPr>
                  <w:tcW w:w="2418" w:type="dxa"/>
                </w:tcPr>
                <w:p w14:paraId="026A0D21" w14:textId="4C8D90B5" w:rsidR="00037A88" w:rsidRPr="008B36CF" w:rsidRDefault="00037A88" w:rsidP="009F50E8">
                  <w:pPr>
                    <w:rPr>
                      <w:rFonts w:ascii="Book Antiqua" w:hAnsi="Book Antiqua"/>
                      <w:szCs w:val="22"/>
                    </w:rPr>
                  </w:pPr>
                  <w:r w:rsidRPr="008B36CF">
                    <w:rPr>
                      <w:rFonts w:ascii="Book Antiqua" w:hAnsi="Book Antiqua"/>
                      <w:szCs w:val="22"/>
                    </w:rPr>
                    <w:t>COMPRESSION DEAD END WITH HEAT SHRIKABLE INSULATION SLEEVE FOR 66Kv AAAC PANTHER EQUIVALENT CONDUCTOR</w:t>
                  </w:r>
                </w:p>
              </w:tc>
              <w:tc>
                <w:tcPr>
                  <w:tcW w:w="611" w:type="dxa"/>
                </w:tcPr>
                <w:p w14:paraId="3986558C" w14:textId="6DF547CB" w:rsidR="00037A88" w:rsidRPr="008B36CF" w:rsidRDefault="00037A88" w:rsidP="009F50E8">
                  <w:pPr>
                    <w:rPr>
                      <w:rFonts w:ascii="Book Antiqua" w:hAnsi="Book Antiqua"/>
                      <w:szCs w:val="22"/>
                    </w:rPr>
                  </w:pPr>
                  <w:r w:rsidRPr="008B36CF">
                    <w:rPr>
                      <w:rFonts w:ascii="Book Antiqua" w:hAnsi="Book Antiqua"/>
                      <w:szCs w:val="22"/>
                    </w:rPr>
                    <w:t>EA</w:t>
                  </w:r>
                </w:p>
              </w:tc>
              <w:tc>
                <w:tcPr>
                  <w:tcW w:w="687" w:type="dxa"/>
                </w:tcPr>
                <w:p w14:paraId="718CBC4B" w14:textId="17E3E268" w:rsidR="00037A88" w:rsidRPr="008B36CF" w:rsidRDefault="00037A88" w:rsidP="009F50E8">
                  <w:pPr>
                    <w:rPr>
                      <w:rFonts w:ascii="Book Antiqua" w:hAnsi="Book Antiqua"/>
                      <w:szCs w:val="22"/>
                    </w:rPr>
                  </w:pPr>
                  <w:r w:rsidRPr="008B36CF">
                    <w:rPr>
                      <w:rFonts w:ascii="Book Antiqua" w:hAnsi="Book Antiqua"/>
                      <w:szCs w:val="22"/>
                    </w:rPr>
                    <w:t>630</w:t>
                  </w:r>
                </w:p>
              </w:tc>
            </w:tr>
          </w:tbl>
          <w:p w14:paraId="6EFD1917" w14:textId="77777777" w:rsidR="00037A88" w:rsidRPr="008B36CF" w:rsidRDefault="00037A88" w:rsidP="00804E05">
            <w:pPr>
              <w:pStyle w:val="Default"/>
              <w:rPr>
                <w:rFonts w:ascii="Book Antiqua" w:hAnsi="Book Antiqua"/>
                <w:sz w:val="22"/>
                <w:szCs w:val="22"/>
              </w:rPr>
            </w:pPr>
          </w:p>
          <w:p w14:paraId="744C5261" w14:textId="4E8B1BE3" w:rsidR="00037A88" w:rsidRPr="008B36CF" w:rsidRDefault="00037A88" w:rsidP="003E7183">
            <w:pPr>
              <w:rPr>
                <w:rFonts w:ascii="Book Antiqua" w:hAnsi="Book Antiqua"/>
                <w:szCs w:val="22"/>
              </w:rPr>
            </w:pPr>
          </w:p>
        </w:tc>
      </w:tr>
      <w:tr w:rsidR="00037A88" w:rsidRPr="008B36CF" w14:paraId="39EDC84A" w14:textId="77777777" w:rsidTr="00863A67">
        <w:trPr>
          <w:gridAfter w:val="1"/>
          <w:wAfter w:w="7" w:type="dxa"/>
          <w:trHeight w:val="3860"/>
          <w:jc w:val="center"/>
        </w:trPr>
        <w:tc>
          <w:tcPr>
            <w:tcW w:w="673" w:type="dxa"/>
          </w:tcPr>
          <w:p w14:paraId="0E4E79D5" w14:textId="7F3FDF63" w:rsidR="00037A88" w:rsidRPr="008B36CF" w:rsidRDefault="00863A67" w:rsidP="4C6F1AC5">
            <w:pPr>
              <w:rPr>
                <w:rFonts w:ascii="Book Antiqua" w:hAnsi="Book Antiqua"/>
                <w:szCs w:val="22"/>
              </w:rPr>
            </w:pPr>
            <w:r>
              <w:rPr>
                <w:rFonts w:ascii="Book Antiqua" w:hAnsi="Book Antiqua"/>
                <w:szCs w:val="22"/>
              </w:rPr>
              <w:lastRenderedPageBreak/>
              <w:t>8</w:t>
            </w:r>
          </w:p>
        </w:tc>
        <w:tc>
          <w:tcPr>
            <w:tcW w:w="1711" w:type="dxa"/>
          </w:tcPr>
          <w:p w14:paraId="118495E1" w14:textId="4339751C" w:rsidR="00037A88" w:rsidRPr="008B36CF" w:rsidRDefault="00037A88" w:rsidP="4C6F1AC5">
            <w:pPr>
              <w:rPr>
                <w:rFonts w:ascii="Book Antiqua" w:hAnsi="Book Antiqua"/>
                <w:szCs w:val="22"/>
              </w:rPr>
            </w:pPr>
            <w:r w:rsidRPr="008B36CF">
              <w:rPr>
                <w:rFonts w:ascii="Book Antiqua" w:hAnsi="Book Antiqua"/>
                <w:szCs w:val="22"/>
              </w:rPr>
              <w:t>Clause 3.1.2 of SECTION-VI C (VOLUME-II), Rev 0 (Dec’2025)</w:t>
            </w:r>
          </w:p>
        </w:tc>
        <w:tc>
          <w:tcPr>
            <w:tcW w:w="6984" w:type="dxa"/>
          </w:tcPr>
          <w:p w14:paraId="2676A40B" w14:textId="77777777" w:rsidR="00037A88" w:rsidRPr="008B36CF" w:rsidRDefault="00037A88" w:rsidP="00555A33">
            <w:pPr>
              <w:rPr>
                <w:rFonts w:ascii="Book Antiqua" w:hAnsi="Book Antiqua"/>
                <w:b/>
                <w:bCs/>
                <w:szCs w:val="22"/>
              </w:rPr>
            </w:pPr>
          </w:p>
        </w:tc>
        <w:tc>
          <w:tcPr>
            <w:tcW w:w="7293" w:type="dxa"/>
          </w:tcPr>
          <w:tbl>
            <w:tblPr>
              <w:tblpPr w:leftFromText="180" w:rightFromText="180" w:vertAnchor="page" w:horzAnchor="margin" w:tblpY="81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
              <w:gridCol w:w="4211"/>
              <w:gridCol w:w="1699"/>
            </w:tblGrid>
            <w:tr w:rsidR="00037A88" w:rsidRPr="008B36CF" w14:paraId="2B7F037B" w14:textId="77777777" w:rsidTr="00355604">
              <w:trPr>
                <w:trHeight w:val="161"/>
              </w:trPr>
              <w:tc>
                <w:tcPr>
                  <w:tcW w:w="0" w:type="auto"/>
                </w:tcPr>
                <w:p w14:paraId="6F24E783"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a) </w:t>
                  </w:r>
                </w:p>
              </w:tc>
              <w:tc>
                <w:tcPr>
                  <w:tcW w:w="4211" w:type="dxa"/>
                </w:tcPr>
                <w:p w14:paraId="75D27C28"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Visual Examination </w:t>
                  </w:r>
                </w:p>
              </w:tc>
              <w:tc>
                <w:tcPr>
                  <w:tcW w:w="1699" w:type="dxa"/>
                </w:tcPr>
                <w:p w14:paraId="26F1F634"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IS 2486 (Part-I) </w:t>
                  </w:r>
                </w:p>
              </w:tc>
            </w:tr>
            <w:tr w:rsidR="00037A88" w:rsidRPr="008B36CF" w14:paraId="3C47300E" w14:textId="77777777" w:rsidTr="00355604">
              <w:trPr>
                <w:trHeight w:val="120"/>
              </w:trPr>
              <w:tc>
                <w:tcPr>
                  <w:tcW w:w="0" w:type="auto"/>
                </w:tcPr>
                <w:p w14:paraId="42B55050"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b) </w:t>
                  </w:r>
                </w:p>
              </w:tc>
              <w:tc>
                <w:tcPr>
                  <w:tcW w:w="4211" w:type="dxa"/>
                </w:tcPr>
                <w:p w14:paraId="40D6E39B"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Verification of Dimensions </w:t>
                  </w:r>
                </w:p>
              </w:tc>
              <w:tc>
                <w:tcPr>
                  <w:tcW w:w="1699" w:type="dxa"/>
                </w:tcPr>
                <w:p w14:paraId="0EE68349"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IS 2486 (Part-I) </w:t>
                  </w:r>
                </w:p>
              </w:tc>
            </w:tr>
            <w:tr w:rsidR="00037A88" w:rsidRPr="008B36CF" w14:paraId="7EDD3E01" w14:textId="77777777" w:rsidTr="00355604">
              <w:trPr>
                <w:trHeight w:val="120"/>
              </w:trPr>
              <w:tc>
                <w:tcPr>
                  <w:tcW w:w="0" w:type="auto"/>
                </w:tcPr>
                <w:p w14:paraId="120B6D31"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c) </w:t>
                  </w:r>
                </w:p>
              </w:tc>
              <w:tc>
                <w:tcPr>
                  <w:tcW w:w="4211" w:type="dxa"/>
                </w:tcPr>
                <w:p w14:paraId="5B68BE0D"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Chemical Analysis of Materials </w:t>
                  </w:r>
                </w:p>
              </w:tc>
              <w:tc>
                <w:tcPr>
                  <w:tcW w:w="1699" w:type="dxa"/>
                </w:tcPr>
                <w:p w14:paraId="5C4FDCFA"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Annexure-A </w:t>
                  </w:r>
                </w:p>
              </w:tc>
            </w:tr>
            <w:tr w:rsidR="00037A88" w:rsidRPr="008B36CF" w14:paraId="6F49F84F" w14:textId="77777777" w:rsidTr="00355604">
              <w:trPr>
                <w:trHeight w:val="266"/>
              </w:trPr>
              <w:tc>
                <w:tcPr>
                  <w:tcW w:w="0" w:type="auto"/>
                </w:tcPr>
                <w:p w14:paraId="08A0AEBE"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d) </w:t>
                  </w:r>
                </w:p>
              </w:tc>
              <w:tc>
                <w:tcPr>
                  <w:tcW w:w="4211" w:type="dxa"/>
                </w:tcPr>
                <w:p w14:paraId="175C649A" w14:textId="47D35AF4"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Electrical resistance test for dead end assembly. </w:t>
                  </w:r>
                </w:p>
              </w:tc>
              <w:tc>
                <w:tcPr>
                  <w:tcW w:w="1699" w:type="dxa"/>
                </w:tcPr>
                <w:p w14:paraId="4E8C168D"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IS 2486-(Part-I) </w:t>
                  </w:r>
                </w:p>
              </w:tc>
            </w:tr>
            <w:tr w:rsidR="00037A88" w:rsidRPr="008B36CF" w14:paraId="26A5AB12" w14:textId="77777777" w:rsidTr="00355604">
              <w:trPr>
                <w:trHeight w:val="120"/>
              </w:trPr>
              <w:tc>
                <w:tcPr>
                  <w:tcW w:w="0" w:type="auto"/>
                </w:tcPr>
                <w:p w14:paraId="03C7EDC8"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e) </w:t>
                  </w:r>
                </w:p>
              </w:tc>
              <w:tc>
                <w:tcPr>
                  <w:tcW w:w="4211" w:type="dxa"/>
                </w:tcPr>
                <w:p w14:paraId="27F9C788"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Heating cycle test for dead end Assembly </w:t>
                  </w:r>
                </w:p>
              </w:tc>
              <w:tc>
                <w:tcPr>
                  <w:tcW w:w="1699" w:type="dxa"/>
                </w:tcPr>
                <w:p w14:paraId="346876E3"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IS 2486 (Part-I) </w:t>
                  </w:r>
                </w:p>
              </w:tc>
            </w:tr>
            <w:tr w:rsidR="00037A88" w:rsidRPr="008B36CF" w14:paraId="68A4EDA8" w14:textId="77777777" w:rsidTr="00355604">
              <w:trPr>
                <w:trHeight w:val="266"/>
              </w:trPr>
              <w:tc>
                <w:tcPr>
                  <w:tcW w:w="0" w:type="auto"/>
                </w:tcPr>
                <w:p w14:paraId="3CA0ABC1"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f) </w:t>
                  </w:r>
                </w:p>
              </w:tc>
              <w:tc>
                <w:tcPr>
                  <w:tcW w:w="4211" w:type="dxa"/>
                </w:tcPr>
                <w:p w14:paraId="7AE9D943"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Mechanical strength test on hardware fitting except clamps </w:t>
                  </w:r>
                </w:p>
              </w:tc>
              <w:tc>
                <w:tcPr>
                  <w:tcW w:w="1699" w:type="dxa"/>
                </w:tcPr>
                <w:p w14:paraId="7840CA7C"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Annexure-A </w:t>
                  </w:r>
                </w:p>
              </w:tc>
            </w:tr>
            <w:tr w:rsidR="00037A88" w:rsidRPr="008B36CF" w14:paraId="295D8AEC" w14:textId="77777777" w:rsidTr="00355604">
              <w:trPr>
                <w:trHeight w:val="175"/>
              </w:trPr>
              <w:tc>
                <w:tcPr>
                  <w:tcW w:w="0" w:type="auto"/>
                </w:tcPr>
                <w:p w14:paraId="1A3E348E"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g) </w:t>
                  </w:r>
                </w:p>
              </w:tc>
              <w:tc>
                <w:tcPr>
                  <w:tcW w:w="4211" w:type="dxa"/>
                </w:tcPr>
                <w:p w14:paraId="5F72DBFD"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Slip strength test for dead end assembly </w:t>
                  </w:r>
                </w:p>
              </w:tc>
              <w:tc>
                <w:tcPr>
                  <w:tcW w:w="1699" w:type="dxa"/>
                </w:tcPr>
                <w:p w14:paraId="546E5FC9"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Annexure-A </w:t>
                  </w:r>
                </w:p>
              </w:tc>
            </w:tr>
            <w:tr w:rsidR="00037A88" w:rsidRPr="008B36CF" w14:paraId="40450A7A" w14:textId="77777777" w:rsidTr="00355604">
              <w:trPr>
                <w:trHeight w:val="120"/>
              </w:trPr>
              <w:tc>
                <w:tcPr>
                  <w:tcW w:w="0" w:type="auto"/>
                </w:tcPr>
                <w:p w14:paraId="04A73E9A"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h) </w:t>
                  </w:r>
                </w:p>
              </w:tc>
              <w:tc>
                <w:tcPr>
                  <w:tcW w:w="4211" w:type="dxa"/>
                </w:tcPr>
                <w:p w14:paraId="1F195CA2"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Galvanising/ electroplating tests </w:t>
                  </w:r>
                </w:p>
              </w:tc>
              <w:tc>
                <w:tcPr>
                  <w:tcW w:w="1699" w:type="dxa"/>
                </w:tcPr>
                <w:p w14:paraId="2B037FA8"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Annexure-A </w:t>
                  </w:r>
                </w:p>
              </w:tc>
            </w:tr>
          </w:tbl>
          <w:p w14:paraId="6974E0FE" w14:textId="77777777" w:rsidR="00037A88" w:rsidRPr="008B36CF" w:rsidRDefault="00037A88" w:rsidP="00F118C2">
            <w:pPr>
              <w:rPr>
                <w:rFonts w:ascii="Book Antiqua" w:hAnsi="Book Antiqua"/>
                <w:b/>
                <w:bCs/>
                <w:szCs w:val="22"/>
              </w:rPr>
            </w:pPr>
            <w:r w:rsidRPr="008B36CF">
              <w:rPr>
                <w:rFonts w:ascii="Book Antiqua" w:hAnsi="Book Antiqua"/>
                <w:b/>
                <w:bCs/>
                <w:szCs w:val="22"/>
              </w:rPr>
              <w:t>Added New</w:t>
            </w:r>
          </w:p>
          <w:p w14:paraId="1C0CDA93" w14:textId="77777777" w:rsidR="00037A88" w:rsidRPr="008B36CF" w:rsidRDefault="00037A88" w:rsidP="00F118C2">
            <w:pPr>
              <w:rPr>
                <w:rFonts w:ascii="Book Antiqua" w:hAnsi="Book Antiqua"/>
                <w:szCs w:val="22"/>
              </w:rPr>
            </w:pPr>
          </w:p>
          <w:p w14:paraId="43E85C2C" w14:textId="77777777" w:rsidR="00037A88" w:rsidRPr="008B36CF" w:rsidRDefault="00037A88" w:rsidP="007B2438">
            <w:pPr>
              <w:rPr>
                <w:rFonts w:ascii="Book Antiqua" w:hAnsi="Book Antiqua"/>
                <w:b/>
                <w:bCs/>
                <w:szCs w:val="22"/>
              </w:rPr>
            </w:pPr>
            <w:r w:rsidRPr="008B36CF">
              <w:rPr>
                <w:rFonts w:ascii="Book Antiqua" w:hAnsi="Book Antiqua"/>
                <w:b/>
                <w:bCs/>
                <w:szCs w:val="22"/>
              </w:rPr>
              <w:t>Tension fitting compression type.</w:t>
            </w:r>
          </w:p>
          <w:p w14:paraId="30800287" w14:textId="365C1C92" w:rsidR="00037A88" w:rsidRPr="008B36CF" w:rsidRDefault="00037A88" w:rsidP="00F118C2">
            <w:pPr>
              <w:rPr>
                <w:rFonts w:ascii="Book Antiqua" w:hAnsi="Book Antiqua"/>
                <w:b/>
                <w:bCs/>
                <w:szCs w:val="22"/>
              </w:rPr>
            </w:pPr>
          </w:p>
        </w:tc>
      </w:tr>
      <w:tr w:rsidR="00037A88" w:rsidRPr="008B36CF" w14:paraId="76DAE8BA" w14:textId="77777777" w:rsidTr="00863A67">
        <w:trPr>
          <w:gridAfter w:val="1"/>
          <w:wAfter w:w="7" w:type="dxa"/>
          <w:trHeight w:val="1553"/>
          <w:jc w:val="center"/>
        </w:trPr>
        <w:tc>
          <w:tcPr>
            <w:tcW w:w="673" w:type="dxa"/>
          </w:tcPr>
          <w:p w14:paraId="323D248E" w14:textId="5069C456" w:rsidR="00037A88" w:rsidRPr="008B36CF" w:rsidRDefault="00863A67" w:rsidP="4C6F1AC5">
            <w:pPr>
              <w:rPr>
                <w:rFonts w:ascii="Book Antiqua" w:hAnsi="Book Antiqua"/>
                <w:szCs w:val="22"/>
              </w:rPr>
            </w:pPr>
            <w:r>
              <w:rPr>
                <w:rFonts w:ascii="Book Antiqua" w:hAnsi="Book Antiqua"/>
                <w:szCs w:val="22"/>
              </w:rPr>
              <w:lastRenderedPageBreak/>
              <w:t>9</w:t>
            </w:r>
          </w:p>
        </w:tc>
        <w:tc>
          <w:tcPr>
            <w:tcW w:w="1711" w:type="dxa"/>
          </w:tcPr>
          <w:p w14:paraId="14620355" w14:textId="0D0920D4" w:rsidR="00037A88" w:rsidRPr="008B36CF" w:rsidRDefault="00037A88" w:rsidP="4C6F1AC5">
            <w:pPr>
              <w:rPr>
                <w:rFonts w:ascii="Book Antiqua" w:hAnsi="Book Antiqua"/>
                <w:szCs w:val="22"/>
              </w:rPr>
            </w:pPr>
            <w:r w:rsidRPr="008B36CF">
              <w:rPr>
                <w:rFonts w:ascii="Book Antiqua" w:hAnsi="Book Antiqua"/>
                <w:szCs w:val="22"/>
              </w:rPr>
              <w:t>Clause 3.2.1 of SECTION-VI C (VOLUME-II), Rev 0 (Dec’2025)</w:t>
            </w:r>
          </w:p>
        </w:tc>
        <w:tc>
          <w:tcPr>
            <w:tcW w:w="6984" w:type="dxa"/>
          </w:tcPr>
          <w:p w14:paraId="0F2685B6" w14:textId="77777777" w:rsidR="00037A88" w:rsidRPr="008B36CF" w:rsidRDefault="00037A88" w:rsidP="00555A33">
            <w:pPr>
              <w:rPr>
                <w:rFonts w:ascii="Book Antiqua" w:hAnsi="Book Antiqua"/>
                <w:b/>
                <w:bCs/>
                <w:szCs w:val="22"/>
              </w:rPr>
            </w:pPr>
          </w:p>
        </w:tc>
        <w:tc>
          <w:tcPr>
            <w:tcW w:w="7293" w:type="dxa"/>
          </w:tcPr>
          <w:tbl>
            <w:tblPr>
              <w:tblpPr w:leftFromText="180" w:rightFromText="180" w:vertAnchor="text" w:horzAnchor="margin" w:tblpY="884"/>
              <w:tblOverlap w:val="never"/>
              <w:tblW w:w="6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260"/>
              <w:gridCol w:w="1429"/>
            </w:tblGrid>
            <w:tr w:rsidR="00037A88" w:rsidRPr="008B36CF" w14:paraId="722469E2" w14:textId="77777777" w:rsidTr="1FCE34CC">
              <w:trPr>
                <w:trHeight w:val="266"/>
              </w:trPr>
              <w:tc>
                <w:tcPr>
                  <w:tcW w:w="630" w:type="dxa"/>
                </w:tcPr>
                <w:p w14:paraId="4370B316"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(a) </w:t>
                  </w:r>
                </w:p>
              </w:tc>
              <w:tc>
                <w:tcPr>
                  <w:tcW w:w="4260" w:type="dxa"/>
                </w:tcPr>
                <w:p w14:paraId="55931E98"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Slip strength test for dead end assembly </w:t>
                  </w:r>
                </w:p>
              </w:tc>
              <w:tc>
                <w:tcPr>
                  <w:tcW w:w="1429" w:type="dxa"/>
                </w:tcPr>
                <w:p w14:paraId="080991A0" w14:textId="77777777" w:rsidR="00037A88" w:rsidRPr="008B36CF" w:rsidRDefault="00037A88" w:rsidP="007B2438">
                  <w:pPr>
                    <w:spacing w:after="0" w:line="240" w:lineRule="auto"/>
                    <w:rPr>
                      <w:rFonts w:ascii="Book Antiqua" w:hAnsi="Book Antiqua"/>
                      <w:szCs w:val="22"/>
                    </w:rPr>
                  </w:pPr>
                  <w:r w:rsidRPr="008B36CF">
                    <w:rPr>
                      <w:rFonts w:ascii="Book Antiqua" w:hAnsi="Book Antiqua"/>
                      <w:szCs w:val="22"/>
                    </w:rPr>
                    <w:t xml:space="preserve">Annexure-A </w:t>
                  </w:r>
                </w:p>
              </w:tc>
            </w:tr>
          </w:tbl>
          <w:p w14:paraId="0D8B67D4" w14:textId="77777777" w:rsidR="00037A88" w:rsidRPr="008B36CF" w:rsidRDefault="00037A88" w:rsidP="001628EA">
            <w:pPr>
              <w:rPr>
                <w:rFonts w:ascii="Book Antiqua" w:hAnsi="Book Antiqua"/>
                <w:b/>
                <w:bCs/>
                <w:szCs w:val="22"/>
              </w:rPr>
            </w:pPr>
            <w:r w:rsidRPr="008B36CF">
              <w:rPr>
                <w:rFonts w:ascii="Book Antiqua" w:hAnsi="Book Antiqua"/>
                <w:b/>
                <w:bCs/>
                <w:szCs w:val="22"/>
              </w:rPr>
              <w:t>Added New</w:t>
            </w:r>
          </w:p>
          <w:p w14:paraId="11843F99" w14:textId="77777777" w:rsidR="00037A88" w:rsidRPr="008B36CF" w:rsidRDefault="00037A88" w:rsidP="001628EA">
            <w:pPr>
              <w:rPr>
                <w:rFonts w:ascii="Book Antiqua" w:hAnsi="Book Antiqua"/>
                <w:b/>
                <w:bCs/>
                <w:szCs w:val="22"/>
              </w:rPr>
            </w:pPr>
          </w:p>
          <w:p w14:paraId="5BC2F359" w14:textId="77777777" w:rsidR="00037A88" w:rsidRPr="008B36CF" w:rsidRDefault="00037A88" w:rsidP="00404618">
            <w:pPr>
              <w:rPr>
                <w:rFonts w:ascii="Book Antiqua" w:hAnsi="Book Antiqua"/>
                <w:b/>
                <w:bCs/>
                <w:szCs w:val="22"/>
              </w:rPr>
            </w:pPr>
            <w:r w:rsidRPr="008B36CF">
              <w:rPr>
                <w:rFonts w:ascii="Book Antiqua" w:hAnsi="Book Antiqua"/>
                <w:b/>
                <w:bCs/>
                <w:szCs w:val="22"/>
              </w:rPr>
              <w:t>Tension fitting compression type.</w:t>
            </w:r>
          </w:p>
          <w:p w14:paraId="53E44293" w14:textId="6A5E92C5" w:rsidR="00037A88" w:rsidRPr="008B36CF" w:rsidRDefault="00037A88" w:rsidP="00A82171">
            <w:pPr>
              <w:pStyle w:val="Default"/>
              <w:rPr>
                <w:rFonts w:ascii="Book Antiqua" w:hAnsi="Book Antiqua"/>
                <w:sz w:val="22"/>
                <w:szCs w:val="22"/>
              </w:rPr>
            </w:pPr>
          </w:p>
        </w:tc>
      </w:tr>
      <w:tr w:rsidR="00037A88" w:rsidRPr="008B36CF" w14:paraId="630C70EA" w14:textId="77777777" w:rsidTr="00863A67">
        <w:trPr>
          <w:gridAfter w:val="1"/>
          <w:wAfter w:w="7" w:type="dxa"/>
          <w:trHeight w:val="1553"/>
          <w:jc w:val="center"/>
        </w:trPr>
        <w:tc>
          <w:tcPr>
            <w:tcW w:w="673" w:type="dxa"/>
          </w:tcPr>
          <w:p w14:paraId="02FD31CB" w14:textId="3BE5B0E7" w:rsidR="00037A88" w:rsidRPr="008B36CF" w:rsidRDefault="00863A67" w:rsidP="000644F8">
            <w:pPr>
              <w:rPr>
                <w:rFonts w:ascii="Book Antiqua" w:hAnsi="Book Antiqua"/>
                <w:szCs w:val="22"/>
              </w:rPr>
            </w:pPr>
            <w:r>
              <w:rPr>
                <w:rFonts w:ascii="Book Antiqua" w:hAnsi="Book Antiqua"/>
                <w:szCs w:val="22"/>
              </w:rPr>
              <w:t>10</w:t>
            </w:r>
          </w:p>
        </w:tc>
        <w:tc>
          <w:tcPr>
            <w:tcW w:w="1711" w:type="dxa"/>
          </w:tcPr>
          <w:p w14:paraId="72D4F677" w14:textId="375996DB" w:rsidR="00037A88" w:rsidRPr="008B36CF" w:rsidRDefault="00037A88" w:rsidP="000644F8">
            <w:pPr>
              <w:rPr>
                <w:rFonts w:ascii="Book Antiqua" w:hAnsi="Book Antiqua"/>
                <w:szCs w:val="22"/>
              </w:rPr>
            </w:pPr>
            <w:r w:rsidRPr="008B36CF">
              <w:rPr>
                <w:rFonts w:ascii="Book Antiqua" w:hAnsi="Book Antiqua"/>
                <w:szCs w:val="22"/>
              </w:rPr>
              <w:t xml:space="preserve">Clause </w:t>
            </w:r>
          </w:p>
          <w:p w14:paraId="6F001B61" w14:textId="6ECDA6B3" w:rsidR="00037A88" w:rsidRPr="008B36CF" w:rsidRDefault="00037A88" w:rsidP="000644F8">
            <w:pPr>
              <w:numPr>
                <w:ilvl w:val="0"/>
                <w:numId w:val="1"/>
              </w:numPr>
              <w:rPr>
                <w:rFonts w:ascii="Book Antiqua" w:hAnsi="Book Antiqua"/>
                <w:szCs w:val="22"/>
              </w:rPr>
            </w:pPr>
            <w:r w:rsidRPr="008B36CF">
              <w:rPr>
                <w:rFonts w:ascii="Book Antiqua" w:hAnsi="Book Antiqua"/>
                <w:szCs w:val="22"/>
              </w:rPr>
              <w:t xml:space="preserve">1.8 of </w:t>
            </w:r>
          </w:p>
          <w:p w14:paraId="39A6F1DB" w14:textId="7587F6C9" w:rsidR="00037A88" w:rsidRPr="008B36CF" w:rsidRDefault="00037A88" w:rsidP="000644F8">
            <w:pPr>
              <w:numPr>
                <w:ilvl w:val="0"/>
                <w:numId w:val="1"/>
              </w:numPr>
              <w:rPr>
                <w:rFonts w:ascii="Book Antiqua" w:hAnsi="Book Antiqua"/>
                <w:szCs w:val="22"/>
              </w:rPr>
            </w:pPr>
            <w:r w:rsidRPr="008B36CF">
              <w:rPr>
                <w:rFonts w:ascii="Book Antiqua" w:hAnsi="Book Antiqua"/>
                <w:szCs w:val="22"/>
              </w:rPr>
              <w:t>SECTION-VI C (VOLUME-II), Rev 0 (Dec’2025)</w:t>
            </w:r>
          </w:p>
        </w:tc>
        <w:tc>
          <w:tcPr>
            <w:tcW w:w="6984" w:type="dxa"/>
          </w:tcPr>
          <w:p w14:paraId="72CC3B84" w14:textId="1D448E8E" w:rsidR="00037A88" w:rsidRPr="008B36CF" w:rsidRDefault="00037A88" w:rsidP="00EB0DF7">
            <w:pPr>
              <w:tabs>
                <w:tab w:val="left" w:pos="1440"/>
              </w:tabs>
              <w:spacing w:after="170"/>
              <w:ind w:left="1418" w:hanging="1029"/>
              <w:jc w:val="both"/>
              <w:rPr>
                <w:rFonts w:ascii="Book Antiqua" w:hAnsi="Book Antiqua"/>
                <w:snapToGrid w:val="0"/>
                <w:szCs w:val="22"/>
              </w:rPr>
            </w:pPr>
            <w:r w:rsidRPr="008B36CF">
              <w:rPr>
                <w:rFonts w:ascii="Book Antiqua" w:hAnsi="Book Antiqua"/>
                <w:snapToGrid w:val="0"/>
                <w:szCs w:val="22"/>
              </w:rPr>
              <w:t xml:space="preserve">1.8.11      The assembly shall consist of an </w:t>
            </w:r>
            <w:proofErr w:type="spellStart"/>
            <w:r w:rsidRPr="008B36CF">
              <w:rPr>
                <w:rFonts w:ascii="Book Antiqua" w:hAnsi="Book Antiqua"/>
                <w:snapToGrid w:val="0"/>
                <w:szCs w:val="22"/>
              </w:rPr>
              <w:t>Aluminum</w:t>
            </w:r>
            <w:proofErr w:type="spellEnd"/>
            <w:r w:rsidRPr="008B36CF">
              <w:rPr>
                <w:rFonts w:ascii="Book Antiqua" w:hAnsi="Book Antiqua"/>
                <w:snapToGrid w:val="0"/>
                <w:szCs w:val="22"/>
              </w:rPr>
              <w:t xml:space="preserve"> tube for installation of conductor, a forged Eye for mounting of clamp and another </w:t>
            </w:r>
            <w:proofErr w:type="spellStart"/>
            <w:r w:rsidRPr="008B36CF">
              <w:rPr>
                <w:rFonts w:ascii="Book Antiqua" w:hAnsi="Book Antiqua"/>
                <w:snapToGrid w:val="0"/>
                <w:szCs w:val="22"/>
              </w:rPr>
              <w:t>aluminum</w:t>
            </w:r>
            <w:proofErr w:type="spellEnd"/>
            <w:r w:rsidRPr="008B36CF">
              <w:rPr>
                <w:rFonts w:ascii="Book Antiqua" w:hAnsi="Book Antiqua"/>
                <w:snapToGrid w:val="0"/>
                <w:szCs w:val="22"/>
              </w:rPr>
              <w:t xml:space="preserve"> tube for jumper connection attached to the main tube through an </w:t>
            </w:r>
            <w:proofErr w:type="spellStart"/>
            <w:r w:rsidRPr="008B36CF">
              <w:rPr>
                <w:rFonts w:ascii="Book Antiqua" w:hAnsi="Book Antiqua"/>
                <w:snapToGrid w:val="0"/>
                <w:szCs w:val="22"/>
              </w:rPr>
              <w:t>aluminum</w:t>
            </w:r>
            <w:proofErr w:type="spellEnd"/>
            <w:r w:rsidRPr="008B36CF">
              <w:rPr>
                <w:rFonts w:ascii="Book Antiqua" w:hAnsi="Book Antiqua"/>
                <w:snapToGrid w:val="0"/>
                <w:szCs w:val="22"/>
              </w:rPr>
              <w:t xml:space="preserve"> pad using bolts and nut. </w:t>
            </w:r>
          </w:p>
          <w:p w14:paraId="20142CF8" w14:textId="77777777" w:rsidR="00037A88" w:rsidRPr="008B36CF" w:rsidRDefault="00037A88" w:rsidP="00EB0DF7">
            <w:pPr>
              <w:tabs>
                <w:tab w:val="left" w:pos="1440"/>
              </w:tabs>
              <w:spacing w:after="170"/>
              <w:ind w:left="1418"/>
              <w:jc w:val="both"/>
              <w:rPr>
                <w:rFonts w:ascii="Book Antiqua" w:hAnsi="Book Antiqua"/>
                <w:snapToGrid w:val="0"/>
                <w:szCs w:val="22"/>
              </w:rPr>
            </w:pPr>
            <w:r w:rsidRPr="008B36CF">
              <w:rPr>
                <w:rFonts w:ascii="Book Antiqua" w:hAnsi="Book Antiqua"/>
                <w:snapToGrid w:val="0"/>
                <w:szCs w:val="22"/>
              </w:rPr>
              <w:t xml:space="preserve">Fasteners used in the assembly shall be Hot Dip Galvanized steel. </w:t>
            </w:r>
          </w:p>
          <w:p w14:paraId="410DDCDE" w14:textId="77777777" w:rsidR="00037A88" w:rsidRPr="008B36CF" w:rsidRDefault="00037A88" w:rsidP="00EB0DF7">
            <w:pPr>
              <w:tabs>
                <w:tab w:val="left" w:pos="1440"/>
              </w:tabs>
              <w:spacing w:after="170"/>
              <w:ind w:left="1418"/>
              <w:jc w:val="both"/>
              <w:rPr>
                <w:rFonts w:ascii="Book Antiqua" w:hAnsi="Book Antiqua"/>
                <w:snapToGrid w:val="0"/>
                <w:szCs w:val="22"/>
              </w:rPr>
            </w:pPr>
            <w:r w:rsidRPr="008B36CF">
              <w:rPr>
                <w:rFonts w:ascii="Book Antiqua" w:hAnsi="Book Antiqua"/>
                <w:snapToGrid w:val="0"/>
                <w:szCs w:val="22"/>
              </w:rPr>
              <w:t xml:space="preserve">Conductor shall be installed inside the tension clamp though crimping by </w:t>
            </w:r>
            <w:proofErr w:type="gramStart"/>
            <w:r w:rsidRPr="008B36CF">
              <w:rPr>
                <w:rFonts w:ascii="Book Antiqua" w:hAnsi="Book Antiqua"/>
                <w:snapToGrid w:val="0"/>
                <w:szCs w:val="22"/>
              </w:rPr>
              <w:t>Hexagonal</w:t>
            </w:r>
            <w:proofErr w:type="gramEnd"/>
            <w:r w:rsidRPr="008B36CF">
              <w:rPr>
                <w:rFonts w:ascii="Book Antiqua" w:hAnsi="Book Antiqua"/>
                <w:snapToGrid w:val="0"/>
                <w:szCs w:val="22"/>
              </w:rPr>
              <w:t xml:space="preserve"> compression.</w:t>
            </w:r>
          </w:p>
          <w:p w14:paraId="54993B2B" w14:textId="77777777" w:rsidR="00037A88" w:rsidRPr="008B36CF" w:rsidRDefault="00037A88" w:rsidP="00555A33">
            <w:pPr>
              <w:rPr>
                <w:rFonts w:ascii="Book Antiqua" w:hAnsi="Book Antiqua"/>
                <w:b/>
                <w:bCs/>
                <w:szCs w:val="22"/>
              </w:rPr>
            </w:pPr>
          </w:p>
        </w:tc>
        <w:tc>
          <w:tcPr>
            <w:tcW w:w="7293" w:type="dxa"/>
          </w:tcPr>
          <w:p w14:paraId="70979DB8" w14:textId="522C669B" w:rsidR="00037A88" w:rsidRPr="008B36CF" w:rsidRDefault="00037A88" w:rsidP="1FCE34CC">
            <w:pPr>
              <w:spacing w:after="170"/>
              <w:rPr>
                <w:rFonts w:ascii="Book Antiqua" w:hAnsi="Book Antiqua"/>
                <w:b/>
                <w:bCs/>
                <w:szCs w:val="22"/>
              </w:rPr>
            </w:pPr>
          </w:p>
          <w:p w14:paraId="5EB90D1E" w14:textId="0C0C9887" w:rsidR="00037A88" w:rsidRPr="008B36CF" w:rsidRDefault="00037A88" w:rsidP="002E2A07">
            <w:pPr>
              <w:tabs>
                <w:tab w:val="left" w:pos="1244"/>
              </w:tabs>
              <w:spacing w:after="170"/>
              <w:ind w:left="1102" w:hanging="1029"/>
              <w:jc w:val="both"/>
              <w:rPr>
                <w:rFonts w:ascii="Book Antiqua" w:hAnsi="Book Antiqua"/>
                <w:snapToGrid w:val="0"/>
                <w:szCs w:val="22"/>
              </w:rPr>
            </w:pPr>
            <w:r w:rsidRPr="008B36CF">
              <w:rPr>
                <w:rFonts w:ascii="Book Antiqua" w:hAnsi="Book Antiqua"/>
                <w:snapToGrid w:val="0"/>
                <w:szCs w:val="22"/>
              </w:rPr>
              <w:t xml:space="preserve">1.8.11      The assembly shall consist of an </w:t>
            </w:r>
            <w:proofErr w:type="spellStart"/>
            <w:r w:rsidRPr="008B36CF">
              <w:rPr>
                <w:rFonts w:ascii="Book Antiqua" w:hAnsi="Book Antiqua"/>
                <w:snapToGrid w:val="0"/>
                <w:szCs w:val="22"/>
              </w:rPr>
              <w:t>Aluminum</w:t>
            </w:r>
            <w:proofErr w:type="spellEnd"/>
            <w:r w:rsidRPr="008B36CF">
              <w:rPr>
                <w:rFonts w:ascii="Book Antiqua" w:hAnsi="Book Antiqua"/>
                <w:snapToGrid w:val="0"/>
                <w:szCs w:val="22"/>
              </w:rPr>
              <w:t xml:space="preserve"> tube of suitable length such that the tube must overlap the insulation of the covered conductor for suitable length to avoid water ingress. This portion of the tube shall be uncompressed, a forged Eye for mounting of clamp for fixing hardware. The dead-end assembly shall be compression type with provision for comprising jumper terminal at one end. The angle of jumper terminal to be mounted should be 30° with respect to the vertical line. The area of bearing surface on all the connections shall be sufficient to ensure positive electrical and mechanical contact and avoid local heating due to I2R losses. The </w:t>
            </w:r>
            <w:r w:rsidRPr="008B36CF">
              <w:rPr>
                <w:rFonts w:ascii="Book Antiqua" w:hAnsi="Book Antiqua"/>
                <w:szCs w:val="22"/>
              </w:rPr>
              <w:t xml:space="preserve">resistance of the clamp when compressed on Conductor shall not be more than </w:t>
            </w:r>
            <w:r w:rsidRPr="008B36CF">
              <w:rPr>
                <w:rFonts w:ascii="Book Antiqua" w:hAnsi="Book Antiqua"/>
                <w:snapToGrid w:val="0"/>
                <w:szCs w:val="22"/>
              </w:rPr>
              <w:t xml:space="preserve">75% of the resistance of equivalent length of Conductor. </w:t>
            </w:r>
          </w:p>
          <w:p w14:paraId="258967EC" w14:textId="385E77F3" w:rsidR="00037A88" w:rsidRPr="008B36CF" w:rsidRDefault="00037A88" w:rsidP="00CB1B69">
            <w:pPr>
              <w:tabs>
                <w:tab w:val="left" w:pos="1244"/>
              </w:tabs>
              <w:spacing w:after="170"/>
              <w:ind w:left="1102" w:hanging="1029"/>
              <w:jc w:val="both"/>
              <w:rPr>
                <w:rFonts w:ascii="Book Antiqua" w:hAnsi="Book Antiqua"/>
                <w:snapToGrid w:val="0"/>
                <w:szCs w:val="22"/>
              </w:rPr>
            </w:pPr>
            <w:r w:rsidRPr="008B36CF">
              <w:rPr>
                <w:rFonts w:ascii="Book Antiqua" w:hAnsi="Book Antiqua"/>
                <w:snapToGrid w:val="0"/>
                <w:szCs w:val="22"/>
              </w:rPr>
              <w:t xml:space="preserve">1.8.12     Die compression areas shall be clearly marked on each dead-end assembly designed for continuous die compressions and shall bear the words ‘COMPRESS FIRST’ suitably inscribed near the point on each assembly where the compression begins. If the dead-end assembly is designed for intermittent die compressions it shall bear identification marks ‘COMPRESSION ZONE’ AND ‘NON-COMPRESSION ZONE’ distinctly with arrow marks showing the direction of </w:t>
            </w:r>
            <w:r w:rsidRPr="008B36CF">
              <w:rPr>
                <w:rFonts w:ascii="Book Antiqua" w:hAnsi="Book Antiqua"/>
                <w:snapToGrid w:val="0"/>
                <w:szCs w:val="22"/>
              </w:rPr>
              <w:lastRenderedPageBreak/>
              <w:t xml:space="preserve">compressions and knurling marks showing the end of the zones. The letters, number and other markings on the finished clamp shall be distinct and legible. </w:t>
            </w:r>
          </w:p>
          <w:p w14:paraId="2F082584" w14:textId="3EC2CED6" w:rsidR="00037A88" w:rsidRPr="008B36CF" w:rsidRDefault="00037A88" w:rsidP="00C2549F">
            <w:pPr>
              <w:tabs>
                <w:tab w:val="left" w:pos="1244"/>
              </w:tabs>
              <w:spacing w:after="170"/>
              <w:ind w:left="1102" w:hanging="1029"/>
              <w:jc w:val="both"/>
              <w:rPr>
                <w:rFonts w:ascii="Book Antiqua" w:hAnsi="Book Antiqua"/>
                <w:snapToGrid w:val="0"/>
                <w:szCs w:val="22"/>
              </w:rPr>
            </w:pPr>
            <w:r w:rsidRPr="008B36CF">
              <w:rPr>
                <w:rFonts w:ascii="Book Antiqua" w:hAnsi="Book Antiqua"/>
                <w:snapToGrid w:val="0"/>
                <w:szCs w:val="22"/>
              </w:rPr>
              <w:t xml:space="preserve">1.8.13        The assembly shall not permit slipping of, damage to, or failure of the complete conductor or any part thereof at a load less than 95% of the ultimate tensile strength of the conductor. </w:t>
            </w:r>
          </w:p>
          <w:p w14:paraId="73197E86" w14:textId="6FCDA965" w:rsidR="00037A88" w:rsidRPr="008B36CF" w:rsidRDefault="00037A88" w:rsidP="00E72F40">
            <w:pPr>
              <w:tabs>
                <w:tab w:val="left" w:pos="1099"/>
              </w:tabs>
              <w:spacing w:after="170"/>
              <w:ind w:left="1102" w:hanging="1029"/>
              <w:jc w:val="both"/>
              <w:rPr>
                <w:rFonts w:ascii="Book Antiqua" w:hAnsi="Book Antiqua"/>
                <w:snapToGrid w:val="0"/>
                <w:szCs w:val="22"/>
              </w:rPr>
            </w:pPr>
            <w:r w:rsidRPr="008B36CF">
              <w:rPr>
                <w:rFonts w:ascii="Book Antiqua" w:hAnsi="Book Antiqua"/>
                <w:snapToGrid w:val="0"/>
                <w:szCs w:val="22"/>
              </w:rPr>
              <w:t>1.8.14       Heat shrinkable insulation sleeve shall be provided to cover the entire fitting to avoid the water ingress into fitting. The sleeve must have same UV resistant property as that of the conductor insulation. The sleeve should be rugged and must have same expected life as that of the insulation of the covered conductor.</w:t>
            </w:r>
          </w:p>
          <w:p w14:paraId="31C12CA5" w14:textId="0AF91B63" w:rsidR="00037A88" w:rsidRPr="008B36CF" w:rsidRDefault="00037A88" w:rsidP="008D0994">
            <w:pPr>
              <w:tabs>
                <w:tab w:val="left" w:pos="1244"/>
              </w:tabs>
              <w:spacing w:after="170"/>
              <w:ind w:left="1102" w:hanging="1029"/>
              <w:jc w:val="both"/>
              <w:rPr>
                <w:rFonts w:ascii="Book Antiqua" w:hAnsi="Book Antiqua"/>
                <w:snapToGrid w:val="0"/>
                <w:szCs w:val="22"/>
              </w:rPr>
            </w:pPr>
            <w:r w:rsidRPr="008B36CF">
              <w:rPr>
                <w:rFonts w:ascii="Book Antiqua" w:hAnsi="Book Antiqua"/>
                <w:snapToGrid w:val="0"/>
                <w:szCs w:val="22"/>
              </w:rPr>
              <w:t xml:space="preserve">                     Fasteners used in the assembly shall be Hot Dip Galvanized steel. </w:t>
            </w:r>
          </w:p>
          <w:p w14:paraId="2F5E21A3" w14:textId="025ED027" w:rsidR="00037A88" w:rsidRPr="008B36CF" w:rsidRDefault="00037A88" w:rsidP="003A2182">
            <w:pPr>
              <w:tabs>
                <w:tab w:val="left" w:pos="1244"/>
              </w:tabs>
              <w:spacing w:after="170"/>
              <w:ind w:left="1102" w:hanging="1029"/>
              <w:jc w:val="both"/>
              <w:rPr>
                <w:rFonts w:ascii="Book Antiqua" w:hAnsi="Book Antiqua"/>
                <w:szCs w:val="22"/>
              </w:rPr>
            </w:pPr>
            <w:r w:rsidRPr="008B36CF">
              <w:rPr>
                <w:rFonts w:ascii="Book Antiqua" w:hAnsi="Book Antiqua"/>
                <w:snapToGrid w:val="0"/>
                <w:szCs w:val="22"/>
              </w:rPr>
              <w:t xml:space="preserve">                     Conductor shall be installed inside the tension clamp though crimping by hexagonal compression.</w:t>
            </w:r>
          </w:p>
          <w:p w14:paraId="157FCDF2" w14:textId="493D384A" w:rsidR="00037A88" w:rsidRPr="008B36CF" w:rsidRDefault="00037A88" w:rsidP="007B2438">
            <w:pPr>
              <w:rPr>
                <w:rFonts w:ascii="Book Antiqua" w:hAnsi="Book Antiqua"/>
                <w:szCs w:val="22"/>
              </w:rPr>
            </w:pPr>
          </w:p>
        </w:tc>
      </w:tr>
      <w:tr w:rsidR="00037A88" w:rsidRPr="008B36CF" w14:paraId="33F595CE" w14:textId="77777777" w:rsidTr="00863A67">
        <w:trPr>
          <w:gridAfter w:val="1"/>
          <w:wAfter w:w="7" w:type="dxa"/>
          <w:trHeight w:val="1975"/>
          <w:jc w:val="center"/>
        </w:trPr>
        <w:tc>
          <w:tcPr>
            <w:tcW w:w="673" w:type="dxa"/>
          </w:tcPr>
          <w:p w14:paraId="463BD698" w14:textId="70A1576C" w:rsidR="00037A88" w:rsidRPr="008B36CF" w:rsidRDefault="00863A67" w:rsidP="000644F8">
            <w:pPr>
              <w:rPr>
                <w:rFonts w:ascii="Book Antiqua" w:hAnsi="Book Antiqua"/>
                <w:szCs w:val="22"/>
              </w:rPr>
            </w:pPr>
            <w:r>
              <w:rPr>
                <w:rFonts w:ascii="Book Antiqua" w:hAnsi="Book Antiqua"/>
                <w:szCs w:val="22"/>
              </w:rPr>
              <w:lastRenderedPageBreak/>
              <w:t>11</w:t>
            </w:r>
          </w:p>
        </w:tc>
        <w:tc>
          <w:tcPr>
            <w:tcW w:w="1711" w:type="dxa"/>
          </w:tcPr>
          <w:p w14:paraId="2873C270" w14:textId="05EBE84F" w:rsidR="00037A88" w:rsidRPr="008B36CF" w:rsidRDefault="00037A88" w:rsidP="000644F8">
            <w:pPr>
              <w:rPr>
                <w:rFonts w:ascii="Book Antiqua" w:hAnsi="Book Antiqua"/>
                <w:szCs w:val="22"/>
              </w:rPr>
            </w:pPr>
            <w:r w:rsidRPr="008B36CF">
              <w:rPr>
                <w:rFonts w:ascii="Book Antiqua" w:hAnsi="Book Antiqua"/>
                <w:szCs w:val="22"/>
              </w:rPr>
              <w:t>Clause 1.8.9 of SECTION-VI C (VOLUME-II), Rev 0 (Dec’2025)</w:t>
            </w:r>
          </w:p>
        </w:tc>
        <w:tc>
          <w:tcPr>
            <w:tcW w:w="6984" w:type="dxa"/>
          </w:tcPr>
          <w:p w14:paraId="01ACDCD9" w14:textId="42CF0BB9" w:rsidR="00037A88" w:rsidRPr="008B36CF" w:rsidRDefault="00037A88" w:rsidP="0008244B">
            <w:pPr>
              <w:spacing w:after="170"/>
              <w:ind w:left="388"/>
              <w:jc w:val="both"/>
              <w:rPr>
                <w:rFonts w:ascii="Book Antiqua" w:hAnsi="Book Antiqua"/>
                <w:snapToGrid w:val="0"/>
                <w:szCs w:val="22"/>
              </w:rPr>
            </w:pPr>
            <w:r w:rsidRPr="008B36CF">
              <w:rPr>
                <w:rFonts w:ascii="Book Antiqua" w:hAnsi="Book Antiqua"/>
                <w:snapToGrid w:val="0"/>
                <w:szCs w:val="22"/>
              </w:rPr>
              <w:t>…………</w:t>
            </w:r>
          </w:p>
          <w:p w14:paraId="298DA44D" w14:textId="009C27BB" w:rsidR="00037A88" w:rsidRPr="008B36CF" w:rsidRDefault="00037A88" w:rsidP="0008244B">
            <w:pPr>
              <w:spacing w:after="170"/>
              <w:ind w:left="388"/>
              <w:jc w:val="both"/>
              <w:rPr>
                <w:rFonts w:ascii="Book Antiqua" w:hAnsi="Book Antiqua"/>
                <w:snapToGrid w:val="0"/>
                <w:szCs w:val="22"/>
              </w:rPr>
            </w:pPr>
            <w:r w:rsidRPr="008B36CF">
              <w:rPr>
                <w:rFonts w:ascii="Book Antiqua" w:hAnsi="Book Antiqua"/>
                <w:snapToGrid w:val="0"/>
                <w:szCs w:val="22"/>
              </w:rPr>
              <w:t xml:space="preserve">The </w:t>
            </w:r>
            <w:proofErr w:type="spellStart"/>
            <w:r w:rsidRPr="008B36CF">
              <w:rPr>
                <w:rFonts w:ascii="Book Antiqua" w:hAnsi="Book Antiqua"/>
                <w:snapToGrid w:val="0"/>
                <w:szCs w:val="22"/>
              </w:rPr>
              <w:t>armored</w:t>
            </w:r>
            <w:proofErr w:type="spellEnd"/>
            <w:r w:rsidRPr="008B36CF">
              <w:rPr>
                <w:rFonts w:ascii="Book Antiqua" w:hAnsi="Book Antiqua"/>
                <w:snapToGrid w:val="0"/>
                <w:szCs w:val="22"/>
              </w:rPr>
              <w:t xml:space="preserve"> rod shall be made up of </w:t>
            </w:r>
            <w:proofErr w:type="spellStart"/>
            <w:r w:rsidRPr="008B36CF">
              <w:rPr>
                <w:rFonts w:ascii="Book Antiqua" w:hAnsi="Book Antiqua"/>
                <w:snapToGrid w:val="0"/>
                <w:szCs w:val="22"/>
              </w:rPr>
              <w:t>Aluminum</w:t>
            </w:r>
            <w:proofErr w:type="spellEnd"/>
            <w:r w:rsidRPr="008B36CF">
              <w:rPr>
                <w:rFonts w:ascii="Book Antiqua" w:hAnsi="Book Antiqua"/>
                <w:snapToGrid w:val="0"/>
                <w:szCs w:val="22"/>
              </w:rPr>
              <w:t xml:space="preserve"> clad steel with rubber coating and must be smooth and should not cause any damage to the insulation of the covered conductor during stringing &amp; operation, if needed inner protection rods may also be provided. Cross over starting point should be marked on the fittings. All steel parts shall be hot dipped galvanized to suite marine environment.</w:t>
            </w:r>
          </w:p>
          <w:p w14:paraId="7BF71B40" w14:textId="2C4DE269" w:rsidR="00037A88" w:rsidRPr="008B36CF" w:rsidRDefault="00037A88" w:rsidP="00FC08A1">
            <w:pPr>
              <w:spacing w:after="170"/>
              <w:ind w:left="388"/>
              <w:jc w:val="both"/>
              <w:rPr>
                <w:rFonts w:ascii="Book Antiqua" w:hAnsi="Book Antiqua"/>
                <w:snapToGrid w:val="0"/>
                <w:szCs w:val="22"/>
              </w:rPr>
            </w:pPr>
            <w:r w:rsidRPr="008B36CF">
              <w:rPr>
                <w:rFonts w:ascii="Book Antiqua" w:hAnsi="Book Antiqua"/>
                <w:snapToGrid w:val="0"/>
                <w:szCs w:val="22"/>
              </w:rPr>
              <w:t>……………………</w:t>
            </w:r>
          </w:p>
        </w:tc>
        <w:tc>
          <w:tcPr>
            <w:tcW w:w="7293" w:type="dxa"/>
          </w:tcPr>
          <w:p w14:paraId="03B9CC08" w14:textId="77777777" w:rsidR="00037A88" w:rsidRPr="008B36CF" w:rsidRDefault="00037A88" w:rsidP="00FC08A1">
            <w:pPr>
              <w:spacing w:after="170"/>
              <w:ind w:left="388"/>
              <w:jc w:val="both"/>
              <w:rPr>
                <w:rFonts w:ascii="Book Antiqua" w:hAnsi="Book Antiqua"/>
                <w:snapToGrid w:val="0"/>
                <w:szCs w:val="22"/>
              </w:rPr>
            </w:pPr>
            <w:r w:rsidRPr="008B36CF">
              <w:rPr>
                <w:rFonts w:ascii="Book Antiqua" w:hAnsi="Book Antiqua"/>
                <w:snapToGrid w:val="0"/>
                <w:szCs w:val="22"/>
              </w:rPr>
              <w:t>…………</w:t>
            </w:r>
          </w:p>
          <w:p w14:paraId="09D4FEB7" w14:textId="2C21B2B9" w:rsidR="00037A88" w:rsidRPr="008B36CF" w:rsidRDefault="00037A88" w:rsidP="00FC08A1">
            <w:pPr>
              <w:spacing w:after="170"/>
              <w:ind w:left="388"/>
              <w:jc w:val="both"/>
              <w:rPr>
                <w:rFonts w:ascii="Book Antiqua" w:hAnsi="Book Antiqua"/>
                <w:snapToGrid w:val="0"/>
                <w:szCs w:val="22"/>
              </w:rPr>
            </w:pPr>
            <w:r w:rsidRPr="008B36CF">
              <w:rPr>
                <w:rFonts w:ascii="Book Antiqua" w:hAnsi="Book Antiqua"/>
                <w:snapToGrid w:val="0"/>
                <w:szCs w:val="22"/>
              </w:rPr>
              <w:t xml:space="preserve">The armoured rod shall be made up of </w:t>
            </w:r>
            <w:proofErr w:type="spellStart"/>
            <w:r w:rsidRPr="008B36CF">
              <w:rPr>
                <w:rFonts w:ascii="Book Antiqua" w:hAnsi="Book Antiqua"/>
                <w:snapToGrid w:val="0"/>
                <w:szCs w:val="22"/>
              </w:rPr>
              <w:t>Aluminum</w:t>
            </w:r>
            <w:proofErr w:type="spellEnd"/>
            <w:r w:rsidRPr="008B36CF">
              <w:rPr>
                <w:rFonts w:ascii="Book Antiqua" w:hAnsi="Book Antiqua"/>
                <w:snapToGrid w:val="0"/>
                <w:szCs w:val="22"/>
              </w:rPr>
              <w:t xml:space="preserve"> clad steel with rubber coating and must be smooth and should not cause any damage to the insulation of the covered conductor during stringing &amp; operation, if needed inner protection rods may also be provided. Cross over starting point should be marked on the fittings. All steel parts shall be hot dipped galvanized to suite marine environment.</w:t>
            </w:r>
          </w:p>
          <w:p w14:paraId="70C0885A" w14:textId="6EF65C32" w:rsidR="00037A88" w:rsidRPr="008B36CF" w:rsidRDefault="00037A88" w:rsidP="00FC08A1">
            <w:pPr>
              <w:spacing w:after="170"/>
              <w:ind w:left="388"/>
              <w:jc w:val="both"/>
              <w:rPr>
                <w:rFonts w:ascii="Book Antiqua" w:hAnsi="Book Antiqua"/>
                <w:snapToGrid w:val="0"/>
                <w:szCs w:val="22"/>
              </w:rPr>
            </w:pPr>
            <w:r w:rsidRPr="008B36CF">
              <w:rPr>
                <w:rFonts w:ascii="Book Antiqua" w:hAnsi="Book Antiqua"/>
                <w:snapToGrid w:val="0"/>
                <w:szCs w:val="22"/>
              </w:rPr>
              <w:t>………..</w:t>
            </w:r>
          </w:p>
          <w:tbl>
            <w:tblPr>
              <w:tblStyle w:val="TableGrid"/>
              <w:tblW w:w="6197" w:type="dxa"/>
              <w:tblLook w:val="04A0" w:firstRow="1" w:lastRow="0" w:firstColumn="1" w:lastColumn="0" w:noHBand="0" w:noVBand="1"/>
            </w:tblPr>
            <w:tblGrid>
              <w:gridCol w:w="845"/>
              <w:gridCol w:w="2943"/>
              <w:gridCol w:w="2409"/>
            </w:tblGrid>
            <w:tr w:rsidR="00037A88" w:rsidRPr="008B36CF" w14:paraId="5A1C1516" w14:textId="77777777" w:rsidTr="00FB0593">
              <w:trPr>
                <w:trHeight w:hRule="exact" w:val="284"/>
              </w:trPr>
              <w:tc>
                <w:tcPr>
                  <w:tcW w:w="845" w:type="dxa"/>
                </w:tcPr>
                <w:p w14:paraId="110270E2" w14:textId="77777777" w:rsidR="00037A88" w:rsidRPr="008B36CF" w:rsidRDefault="00037A88" w:rsidP="00FB0593">
                  <w:pPr>
                    <w:tabs>
                      <w:tab w:val="left" w:pos="1440"/>
                    </w:tabs>
                    <w:spacing w:after="170"/>
                    <w:jc w:val="both"/>
                    <w:rPr>
                      <w:rFonts w:ascii="Book Antiqua" w:hAnsi="Book Antiqua" w:cstheme="minorHAnsi"/>
                      <w:b/>
                      <w:bCs/>
                      <w:snapToGrid w:val="0"/>
                      <w:szCs w:val="22"/>
                    </w:rPr>
                  </w:pPr>
                  <w:r w:rsidRPr="008B36CF">
                    <w:rPr>
                      <w:rFonts w:ascii="Book Antiqua" w:hAnsi="Book Antiqua" w:cstheme="minorHAnsi"/>
                      <w:b/>
                      <w:bCs/>
                      <w:snapToGrid w:val="0"/>
                      <w:szCs w:val="22"/>
                    </w:rPr>
                    <w:t>Sr No</w:t>
                  </w:r>
                </w:p>
              </w:tc>
              <w:tc>
                <w:tcPr>
                  <w:tcW w:w="2943" w:type="dxa"/>
                </w:tcPr>
                <w:p w14:paraId="25B138AA" w14:textId="77777777" w:rsidR="00037A88" w:rsidRPr="008B36CF" w:rsidRDefault="00037A88" w:rsidP="00FB0593">
                  <w:pPr>
                    <w:tabs>
                      <w:tab w:val="left" w:pos="1440"/>
                    </w:tabs>
                    <w:spacing w:after="170"/>
                    <w:jc w:val="both"/>
                    <w:rPr>
                      <w:rFonts w:ascii="Book Antiqua" w:hAnsi="Book Antiqua" w:cstheme="minorHAnsi"/>
                      <w:b/>
                      <w:bCs/>
                      <w:snapToGrid w:val="0"/>
                      <w:szCs w:val="22"/>
                    </w:rPr>
                  </w:pPr>
                  <w:r w:rsidRPr="008B36CF">
                    <w:rPr>
                      <w:rFonts w:ascii="Book Antiqua" w:hAnsi="Book Antiqua" w:cstheme="minorHAnsi"/>
                      <w:b/>
                      <w:bCs/>
                      <w:snapToGrid w:val="0"/>
                      <w:szCs w:val="22"/>
                    </w:rPr>
                    <w:t>Parameter</w:t>
                  </w:r>
                </w:p>
              </w:tc>
              <w:tc>
                <w:tcPr>
                  <w:tcW w:w="2409" w:type="dxa"/>
                </w:tcPr>
                <w:p w14:paraId="1AD78BD4" w14:textId="77777777" w:rsidR="00037A88" w:rsidRPr="008B36CF" w:rsidRDefault="00037A88" w:rsidP="00FB0593">
                  <w:pPr>
                    <w:tabs>
                      <w:tab w:val="left" w:pos="1440"/>
                    </w:tabs>
                    <w:spacing w:after="170"/>
                    <w:jc w:val="both"/>
                    <w:rPr>
                      <w:rFonts w:ascii="Book Antiqua" w:hAnsi="Book Antiqua" w:cstheme="minorHAnsi"/>
                      <w:b/>
                      <w:bCs/>
                      <w:snapToGrid w:val="0"/>
                      <w:szCs w:val="22"/>
                    </w:rPr>
                  </w:pPr>
                  <w:r w:rsidRPr="008B36CF">
                    <w:rPr>
                      <w:rFonts w:ascii="Book Antiqua" w:hAnsi="Book Antiqua" w:cstheme="minorHAnsi"/>
                      <w:b/>
                      <w:bCs/>
                      <w:snapToGrid w:val="0"/>
                      <w:szCs w:val="22"/>
                    </w:rPr>
                    <w:t>Requirement</w:t>
                  </w:r>
                </w:p>
              </w:tc>
            </w:tr>
            <w:tr w:rsidR="00037A88" w:rsidRPr="008B36CF" w14:paraId="2AA97453" w14:textId="77777777" w:rsidTr="00FB0593">
              <w:trPr>
                <w:trHeight w:val="1014"/>
              </w:trPr>
              <w:tc>
                <w:tcPr>
                  <w:tcW w:w="845" w:type="dxa"/>
                </w:tcPr>
                <w:p w14:paraId="0261DB5E" w14:textId="77777777" w:rsidR="00037A88" w:rsidRPr="008B36CF" w:rsidRDefault="00037A88" w:rsidP="00FB0593">
                  <w:pPr>
                    <w:tabs>
                      <w:tab w:val="left" w:pos="1440"/>
                    </w:tabs>
                    <w:spacing w:after="170"/>
                    <w:jc w:val="both"/>
                    <w:rPr>
                      <w:rFonts w:ascii="Book Antiqua" w:hAnsi="Book Antiqua" w:cstheme="minorHAnsi"/>
                      <w:snapToGrid w:val="0"/>
                      <w:szCs w:val="22"/>
                      <w:lang w:eastAsia="en-IN"/>
                    </w:rPr>
                  </w:pPr>
                  <w:r w:rsidRPr="008B36CF">
                    <w:rPr>
                      <w:rFonts w:ascii="Book Antiqua" w:hAnsi="Book Antiqua" w:cstheme="minorHAnsi"/>
                      <w:snapToGrid w:val="0"/>
                      <w:szCs w:val="22"/>
                    </w:rPr>
                    <w:lastRenderedPageBreak/>
                    <w:t>1</w:t>
                  </w:r>
                </w:p>
              </w:tc>
              <w:tc>
                <w:tcPr>
                  <w:tcW w:w="2943" w:type="dxa"/>
                </w:tcPr>
                <w:p w14:paraId="7F29479D" w14:textId="77777777"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Wrap test (on a mandrel 2 times the </w:t>
                  </w:r>
                  <w:proofErr w:type="spellStart"/>
                  <w:r w:rsidRPr="008B36CF">
                    <w:rPr>
                      <w:rFonts w:ascii="Book Antiqua" w:hAnsi="Book Antiqua" w:cstheme="minorHAnsi"/>
                      <w:sz w:val="22"/>
                      <w:szCs w:val="22"/>
                    </w:rPr>
                    <w:t>dia</w:t>
                  </w:r>
                  <w:proofErr w:type="spellEnd"/>
                  <w:r w:rsidRPr="008B36CF">
                    <w:rPr>
                      <w:rFonts w:ascii="Book Antiqua" w:hAnsi="Book Antiqua" w:cstheme="minorHAnsi"/>
                      <w:sz w:val="22"/>
                      <w:szCs w:val="22"/>
                    </w:rPr>
                    <w:t xml:space="preserve"> of the sample and at the rate of 15 turns/minute) </w:t>
                  </w:r>
                </w:p>
              </w:tc>
              <w:tc>
                <w:tcPr>
                  <w:tcW w:w="2409" w:type="dxa"/>
                </w:tcPr>
                <w:p w14:paraId="6DAD4127" w14:textId="77777777"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After close helix, the sample should not fracture </w:t>
                  </w:r>
                </w:p>
              </w:tc>
            </w:tr>
            <w:tr w:rsidR="00037A88" w:rsidRPr="008B36CF" w14:paraId="0CC6E34C" w14:textId="77777777" w:rsidTr="00FB0593">
              <w:trPr>
                <w:trHeight w:hRule="exact" w:val="284"/>
              </w:trPr>
              <w:tc>
                <w:tcPr>
                  <w:tcW w:w="845" w:type="dxa"/>
                </w:tcPr>
                <w:p w14:paraId="41E05112" w14:textId="77777777" w:rsidR="00037A88" w:rsidRPr="008B36CF" w:rsidRDefault="00037A88" w:rsidP="00FB0593">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2</w:t>
                  </w:r>
                </w:p>
              </w:tc>
              <w:tc>
                <w:tcPr>
                  <w:tcW w:w="2943" w:type="dxa"/>
                </w:tcPr>
                <w:p w14:paraId="5592ECDD" w14:textId="77777777"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Tensile strength </w:t>
                  </w:r>
                </w:p>
              </w:tc>
              <w:tc>
                <w:tcPr>
                  <w:tcW w:w="2409" w:type="dxa"/>
                </w:tcPr>
                <w:p w14:paraId="0095C583" w14:textId="77777777" w:rsidR="00037A88" w:rsidRPr="008B36CF" w:rsidRDefault="00037A88" w:rsidP="00FB0593">
                  <w:pPr>
                    <w:tabs>
                      <w:tab w:val="left" w:pos="1440"/>
                    </w:tabs>
                    <w:spacing w:after="170"/>
                    <w:ind w:left="1418" w:hanging="1418"/>
                    <w:jc w:val="both"/>
                    <w:rPr>
                      <w:rFonts w:ascii="Book Antiqua" w:hAnsi="Book Antiqua" w:cs="Times New Roman"/>
                      <w:b/>
                      <w:bCs/>
                      <w:snapToGrid w:val="0"/>
                      <w:szCs w:val="22"/>
                    </w:rPr>
                  </w:pPr>
                  <w:r w:rsidRPr="008B36CF">
                    <w:rPr>
                      <w:rFonts w:ascii="Book Antiqua" w:hAnsi="Book Antiqua"/>
                      <w:b/>
                      <w:bCs/>
                      <w:snapToGrid w:val="0"/>
                      <w:szCs w:val="22"/>
                    </w:rPr>
                    <w:t>Table - 1</w:t>
                  </w:r>
                </w:p>
              </w:tc>
            </w:tr>
            <w:tr w:rsidR="00037A88" w:rsidRPr="008B36CF" w14:paraId="21DEE735" w14:textId="77777777" w:rsidTr="00FB0593">
              <w:trPr>
                <w:trHeight w:hRule="exact" w:val="284"/>
              </w:trPr>
              <w:tc>
                <w:tcPr>
                  <w:tcW w:w="845" w:type="dxa"/>
                </w:tcPr>
                <w:p w14:paraId="450A90A2" w14:textId="77777777" w:rsidR="00037A88" w:rsidRPr="008B36CF" w:rsidRDefault="00037A88" w:rsidP="00FB0593">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3</w:t>
                  </w:r>
                </w:p>
              </w:tc>
              <w:tc>
                <w:tcPr>
                  <w:tcW w:w="2943" w:type="dxa"/>
                </w:tcPr>
                <w:p w14:paraId="415B7AC5" w14:textId="77777777"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Weight of coating </w:t>
                  </w:r>
                </w:p>
              </w:tc>
              <w:tc>
                <w:tcPr>
                  <w:tcW w:w="2409" w:type="dxa"/>
                </w:tcPr>
                <w:p w14:paraId="6D81A68A" w14:textId="77777777" w:rsidR="00037A88" w:rsidRPr="008B36CF" w:rsidRDefault="00037A88" w:rsidP="00FB0593">
                  <w:pPr>
                    <w:tabs>
                      <w:tab w:val="left" w:pos="1440"/>
                    </w:tabs>
                    <w:spacing w:after="170"/>
                    <w:ind w:left="1418" w:hanging="1418"/>
                    <w:jc w:val="both"/>
                    <w:rPr>
                      <w:rFonts w:ascii="Book Antiqua" w:hAnsi="Book Antiqua" w:cs="Times New Roman"/>
                      <w:b/>
                      <w:bCs/>
                      <w:snapToGrid w:val="0"/>
                      <w:szCs w:val="22"/>
                    </w:rPr>
                  </w:pPr>
                  <w:r w:rsidRPr="008B36CF">
                    <w:rPr>
                      <w:rFonts w:ascii="Book Antiqua" w:hAnsi="Book Antiqua"/>
                      <w:b/>
                      <w:bCs/>
                      <w:snapToGrid w:val="0"/>
                      <w:szCs w:val="22"/>
                    </w:rPr>
                    <w:t>Table - 2</w:t>
                  </w:r>
                </w:p>
              </w:tc>
            </w:tr>
            <w:tr w:rsidR="00037A88" w:rsidRPr="008B36CF" w14:paraId="1889DC61" w14:textId="77777777" w:rsidTr="00FB0593">
              <w:tc>
                <w:tcPr>
                  <w:tcW w:w="845" w:type="dxa"/>
                </w:tcPr>
                <w:p w14:paraId="7F58A575" w14:textId="77777777" w:rsidR="00037A88" w:rsidRPr="008B36CF" w:rsidRDefault="00037A88" w:rsidP="00FB0593">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4</w:t>
                  </w:r>
                </w:p>
              </w:tc>
              <w:tc>
                <w:tcPr>
                  <w:tcW w:w="2943" w:type="dxa"/>
                </w:tcPr>
                <w:p w14:paraId="06D0651B" w14:textId="77777777"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Adherence of coating (in a close helix not exceeding 15 turns/minute) around a cylindrical mandrel having a diameter prescribed in </w:t>
                  </w:r>
                  <w:r w:rsidRPr="008B36CF">
                    <w:rPr>
                      <w:rFonts w:ascii="Book Antiqua" w:hAnsi="Book Antiqua" w:cstheme="minorHAnsi"/>
                      <w:b/>
                      <w:sz w:val="22"/>
                      <w:szCs w:val="22"/>
                    </w:rPr>
                    <w:t>table 3</w:t>
                  </w:r>
                  <w:r w:rsidRPr="008B36CF">
                    <w:rPr>
                      <w:rFonts w:ascii="Book Antiqua" w:hAnsi="Book Antiqua" w:cstheme="minorHAnsi"/>
                      <w:sz w:val="22"/>
                      <w:szCs w:val="22"/>
                    </w:rPr>
                    <w:t xml:space="preserve">. </w:t>
                  </w:r>
                </w:p>
                <w:p w14:paraId="03C369FF" w14:textId="77777777" w:rsidR="00037A88" w:rsidRPr="008B36CF" w:rsidRDefault="00037A88" w:rsidP="00FB0593">
                  <w:pPr>
                    <w:pStyle w:val="Default"/>
                    <w:jc w:val="both"/>
                    <w:rPr>
                      <w:rFonts w:ascii="Book Antiqua" w:hAnsi="Book Antiqua" w:cstheme="minorHAnsi"/>
                      <w:sz w:val="22"/>
                      <w:szCs w:val="22"/>
                    </w:rPr>
                  </w:pPr>
                </w:p>
              </w:tc>
              <w:tc>
                <w:tcPr>
                  <w:tcW w:w="2409" w:type="dxa"/>
                </w:tcPr>
                <w:p w14:paraId="7AC5FD0D" w14:textId="77777777"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No cracking or flacking to such an extent that the aluminium coating can be removed by rubbing with the bare fingers </w:t>
                  </w:r>
                </w:p>
              </w:tc>
            </w:tr>
            <w:tr w:rsidR="00037A88" w:rsidRPr="008B36CF" w14:paraId="3B83DFE9" w14:textId="77777777" w:rsidTr="00FB0593">
              <w:tc>
                <w:tcPr>
                  <w:tcW w:w="845" w:type="dxa"/>
                </w:tcPr>
                <w:p w14:paraId="05BB15FB" w14:textId="4D31BDD1" w:rsidR="00037A88" w:rsidRPr="008B36CF" w:rsidRDefault="00037A88" w:rsidP="00FB0593">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5</w:t>
                  </w:r>
                </w:p>
              </w:tc>
              <w:tc>
                <w:tcPr>
                  <w:tcW w:w="2943" w:type="dxa"/>
                </w:tcPr>
                <w:p w14:paraId="7546F853" w14:textId="6C6F8035"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Dimensional tolerance</w:t>
                  </w:r>
                </w:p>
              </w:tc>
              <w:tc>
                <w:tcPr>
                  <w:tcW w:w="2409" w:type="dxa"/>
                </w:tcPr>
                <w:p w14:paraId="3EB1868F" w14:textId="7BAFF9B6" w:rsidR="00037A88" w:rsidRPr="008B36CF" w:rsidRDefault="00037A88" w:rsidP="00FB0593">
                  <w:pPr>
                    <w:pStyle w:val="Default"/>
                    <w:jc w:val="both"/>
                    <w:rPr>
                      <w:rFonts w:ascii="Book Antiqua" w:hAnsi="Book Antiqua" w:cstheme="minorHAnsi"/>
                      <w:sz w:val="22"/>
                      <w:szCs w:val="22"/>
                    </w:rPr>
                  </w:pPr>
                  <w:r w:rsidRPr="008B36CF">
                    <w:rPr>
                      <w:rFonts w:ascii="Book Antiqua" w:hAnsi="Book Antiqua" w:cstheme="minorHAnsi"/>
                      <w:sz w:val="22"/>
                      <w:szCs w:val="22"/>
                    </w:rPr>
                    <w:t>+/- 0.013mm</w:t>
                  </w:r>
                </w:p>
              </w:tc>
            </w:tr>
          </w:tbl>
          <w:p w14:paraId="01FAA912" w14:textId="77777777" w:rsidR="00037A88" w:rsidRPr="008B36CF" w:rsidRDefault="00037A88" w:rsidP="00FC08A1">
            <w:pPr>
              <w:spacing w:after="170"/>
              <w:ind w:left="388"/>
              <w:jc w:val="both"/>
              <w:rPr>
                <w:rFonts w:ascii="Book Antiqua" w:hAnsi="Book Antiqua"/>
                <w:snapToGrid w:val="0"/>
                <w:szCs w:val="22"/>
              </w:rPr>
            </w:pPr>
          </w:p>
          <w:p w14:paraId="77FCF1AF" w14:textId="77777777" w:rsidR="00037A88" w:rsidRPr="008B36CF" w:rsidRDefault="00037A88" w:rsidP="00955C45">
            <w:pPr>
              <w:tabs>
                <w:tab w:val="left" w:pos="1440"/>
              </w:tabs>
              <w:spacing w:after="170"/>
              <w:ind w:left="1418"/>
              <w:jc w:val="both"/>
              <w:rPr>
                <w:rFonts w:ascii="Book Antiqua" w:hAnsi="Book Antiqua"/>
                <w:b/>
                <w:bCs/>
                <w:snapToGrid w:val="0"/>
                <w:szCs w:val="22"/>
              </w:rPr>
            </w:pPr>
            <w:r w:rsidRPr="008B36CF">
              <w:rPr>
                <w:rFonts w:ascii="Book Antiqua" w:hAnsi="Book Antiqua"/>
                <w:b/>
                <w:bCs/>
                <w:snapToGrid w:val="0"/>
                <w:szCs w:val="22"/>
              </w:rPr>
              <w:t>Table - 1</w:t>
            </w:r>
          </w:p>
          <w:tbl>
            <w:tblPr>
              <w:tblStyle w:val="TableGrid"/>
              <w:tblW w:w="6095" w:type="dxa"/>
              <w:tblInd w:w="102" w:type="dxa"/>
              <w:tblLook w:val="04A0" w:firstRow="1" w:lastRow="0" w:firstColumn="1" w:lastColumn="0" w:noHBand="0" w:noVBand="1"/>
            </w:tblPr>
            <w:tblGrid>
              <w:gridCol w:w="2853"/>
              <w:gridCol w:w="1292"/>
              <w:gridCol w:w="1950"/>
            </w:tblGrid>
            <w:tr w:rsidR="00037A88" w:rsidRPr="008B36CF" w14:paraId="6FF7509E" w14:textId="77777777" w:rsidTr="7023A59D">
              <w:trPr>
                <w:trHeight w:hRule="exact" w:val="1484"/>
              </w:trPr>
              <w:tc>
                <w:tcPr>
                  <w:tcW w:w="2880" w:type="dxa"/>
                </w:tcPr>
                <w:p w14:paraId="3DD0B0E6"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b/>
                      <w:bCs/>
                      <w:sz w:val="22"/>
                      <w:szCs w:val="22"/>
                    </w:rPr>
                    <w:t xml:space="preserve">Wire diameter (mm) </w:t>
                  </w:r>
                </w:p>
                <w:p w14:paraId="0A1F37CE" w14:textId="77777777" w:rsidR="00037A88" w:rsidRPr="008B36CF" w:rsidRDefault="00037A88" w:rsidP="00955C45">
                  <w:pPr>
                    <w:tabs>
                      <w:tab w:val="left" w:pos="1440"/>
                    </w:tabs>
                    <w:spacing w:after="170"/>
                    <w:jc w:val="both"/>
                    <w:rPr>
                      <w:rFonts w:ascii="Book Antiqua" w:hAnsi="Book Antiqua" w:cstheme="minorHAnsi"/>
                      <w:snapToGrid w:val="0"/>
                      <w:szCs w:val="22"/>
                    </w:rPr>
                  </w:pPr>
                </w:p>
              </w:tc>
              <w:tc>
                <w:tcPr>
                  <w:tcW w:w="1255" w:type="dxa"/>
                </w:tcPr>
                <w:p w14:paraId="6AACA1EA" w14:textId="48871CC3"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b/>
                      <w:bCs/>
                      <w:sz w:val="22"/>
                      <w:szCs w:val="22"/>
                    </w:rPr>
                    <w:t xml:space="preserve">Ultimate tensile strength minimum) MPa </w:t>
                  </w:r>
                </w:p>
              </w:tc>
              <w:tc>
                <w:tcPr>
                  <w:tcW w:w="1960" w:type="dxa"/>
                </w:tcPr>
                <w:p w14:paraId="7BCC842B"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b/>
                      <w:bCs/>
                      <w:sz w:val="22"/>
                      <w:szCs w:val="22"/>
                    </w:rPr>
                    <w:t xml:space="preserve">Ultimate elongation (Min.) percent in 254 mm </w:t>
                  </w:r>
                </w:p>
              </w:tc>
            </w:tr>
            <w:tr w:rsidR="00037A88" w:rsidRPr="008B36CF" w14:paraId="19A1894C" w14:textId="77777777" w:rsidTr="7023A59D">
              <w:trPr>
                <w:trHeight w:val="300"/>
              </w:trPr>
              <w:tc>
                <w:tcPr>
                  <w:tcW w:w="2880" w:type="dxa"/>
                </w:tcPr>
                <w:p w14:paraId="7DDCA5EC"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1.270 to 2.283 including </w:t>
                  </w:r>
                </w:p>
              </w:tc>
              <w:tc>
                <w:tcPr>
                  <w:tcW w:w="1255" w:type="dxa"/>
                </w:tcPr>
                <w:p w14:paraId="14D63790" w14:textId="587B5A4C"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 xml:space="preserve">1280 </w:t>
                  </w:r>
                </w:p>
              </w:tc>
              <w:tc>
                <w:tcPr>
                  <w:tcW w:w="1960" w:type="dxa"/>
                </w:tcPr>
                <w:p w14:paraId="791E4748"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3</w:t>
                  </w:r>
                </w:p>
              </w:tc>
            </w:tr>
            <w:tr w:rsidR="00037A88" w:rsidRPr="008B36CF" w14:paraId="271C65FB" w14:textId="77777777" w:rsidTr="7023A59D">
              <w:trPr>
                <w:trHeight w:val="300"/>
              </w:trPr>
              <w:tc>
                <w:tcPr>
                  <w:tcW w:w="2880" w:type="dxa"/>
                </w:tcPr>
                <w:p w14:paraId="2258E574" w14:textId="30F4788C"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2.286 to 3.045 including </w:t>
                  </w:r>
                </w:p>
              </w:tc>
              <w:tc>
                <w:tcPr>
                  <w:tcW w:w="1255" w:type="dxa"/>
                </w:tcPr>
                <w:p w14:paraId="47676988"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1240</w:t>
                  </w:r>
                </w:p>
              </w:tc>
              <w:tc>
                <w:tcPr>
                  <w:tcW w:w="1960" w:type="dxa"/>
                </w:tcPr>
                <w:p w14:paraId="654870CD"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3.5</w:t>
                  </w:r>
                </w:p>
              </w:tc>
            </w:tr>
            <w:tr w:rsidR="00037A88" w:rsidRPr="008B36CF" w14:paraId="53BC8088" w14:textId="77777777" w:rsidTr="7023A59D">
              <w:trPr>
                <w:trHeight w:val="300"/>
              </w:trPr>
              <w:tc>
                <w:tcPr>
                  <w:tcW w:w="2880" w:type="dxa"/>
                </w:tcPr>
                <w:p w14:paraId="7C9691A3" w14:textId="7A00DF22"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3.048 to 3.515 including </w:t>
                  </w:r>
                </w:p>
              </w:tc>
              <w:tc>
                <w:tcPr>
                  <w:tcW w:w="1255" w:type="dxa"/>
                </w:tcPr>
                <w:p w14:paraId="375E27AE"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1210</w:t>
                  </w:r>
                </w:p>
              </w:tc>
              <w:tc>
                <w:tcPr>
                  <w:tcW w:w="1960" w:type="dxa"/>
                </w:tcPr>
                <w:p w14:paraId="322515A7"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4</w:t>
                  </w:r>
                </w:p>
              </w:tc>
            </w:tr>
            <w:tr w:rsidR="00037A88" w:rsidRPr="008B36CF" w14:paraId="2EDDB8C9" w14:textId="77777777" w:rsidTr="7023A59D">
              <w:trPr>
                <w:trHeight w:val="300"/>
              </w:trPr>
              <w:tc>
                <w:tcPr>
                  <w:tcW w:w="2880" w:type="dxa"/>
                </w:tcPr>
                <w:p w14:paraId="50DDD55D" w14:textId="6E8D05DA"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3.518 to 3.782 including </w:t>
                  </w:r>
                </w:p>
              </w:tc>
              <w:tc>
                <w:tcPr>
                  <w:tcW w:w="1255" w:type="dxa"/>
                </w:tcPr>
                <w:p w14:paraId="694F4081"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1170</w:t>
                  </w:r>
                </w:p>
              </w:tc>
              <w:tc>
                <w:tcPr>
                  <w:tcW w:w="1960" w:type="dxa"/>
                </w:tcPr>
                <w:p w14:paraId="206A7380"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4</w:t>
                  </w:r>
                </w:p>
              </w:tc>
            </w:tr>
            <w:tr w:rsidR="00037A88" w:rsidRPr="008B36CF" w14:paraId="08DE21B6" w14:textId="77777777" w:rsidTr="7023A59D">
              <w:trPr>
                <w:trHeight w:val="300"/>
              </w:trPr>
              <w:tc>
                <w:tcPr>
                  <w:tcW w:w="2880" w:type="dxa"/>
                </w:tcPr>
                <w:p w14:paraId="202E1218" w14:textId="566790B5"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lastRenderedPageBreak/>
                    <w:t xml:space="preserve">3.785 to 4.826 including </w:t>
                  </w:r>
                </w:p>
              </w:tc>
              <w:tc>
                <w:tcPr>
                  <w:tcW w:w="1255" w:type="dxa"/>
                </w:tcPr>
                <w:p w14:paraId="2278F345"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1140</w:t>
                  </w:r>
                </w:p>
              </w:tc>
              <w:tc>
                <w:tcPr>
                  <w:tcW w:w="1960" w:type="dxa"/>
                </w:tcPr>
                <w:p w14:paraId="15195BA9" w14:textId="77777777" w:rsidR="00037A88" w:rsidRPr="008B36CF" w:rsidRDefault="00037A88" w:rsidP="00955C45">
                  <w:pPr>
                    <w:tabs>
                      <w:tab w:val="left" w:pos="1440"/>
                    </w:tabs>
                    <w:spacing w:after="170"/>
                    <w:jc w:val="both"/>
                    <w:rPr>
                      <w:rFonts w:ascii="Book Antiqua" w:hAnsi="Book Antiqua" w:cstheme="minorHAnsi"/>
                      <w:snapToGrid w:val="0"/>
                      <w:szCs w:val="22"/>
                    </w:rPr>
                  </w:pPr>
                  <w:r w:rsidRPr="008B36CF">
                    <w:rPr>
                      <w:rFonts w:ascii="Book Antiqua" w:hAnsi="Book Antiqua" w:cstheme="minorHAnsi"/>
                      <w:snapToGrid w:val="0"/>
                      <w:szCs w:val="22"/>
                    </w:rPr>
                    <w:t>4</w:t>
                  </w:r>
                </w:p>
              </w:tc>
            </w:tr>
          </w:tbl>
          <w:p w14:paraId="4CC00940" w14:textId="77777777" w:rsidR="00037A88" w:rsidRPr="008B36CF" w:rsidRDefault="00037A88" w:rsidP="00955C45">
            <w:pPr>
              <w:pStyle w:val="NoSpacing"/>
              <w:rPr>
                <w:rFonts w:ascii="Book Antiqua" w:hAnsi="Book Antiqua"/>
                <w:snapToGrid w:val="0"/>
                <w:szCs w:val="22"/>
              </w:rPr>
            </w:pPr>
          </w:p>
          <w:p w14:paraId="7E2FB6AF" w14:textId="77777777" w:rsidR="00037A88" w:rsidRPr="008B36CF" w:rsidRDefault="00037A88" w:rsidP="00955C45">
            <w:pPr>
              <w:tabs>
                <w:tab w:val="left" w:pos="1440"/>
              </w:tabs>
              <w:spacing w:after="170"/>
              <w:ind w:left="1418"/>
              <w:jc w:val="both"/>
              <w:rPr>
                <w:rFonts w:ascii="Book Antiqua" w:hAnsi="Book Antiqua"/>
                <w:b/>
                <w:bCs/>
                <w:snapToGrid w:val="0"/>
                <w:szCs w:val="22"/>
              </w:rPr>
            </w:pPr>
            <w:r w:rsidRPr="008B36CF">
              <w:rPr>
                <w:rFonts w:ascii="Book Antiqua" w:hAnsi="Book Antiqua"/>
                <w:b/>
                <w:bCs/>
                <w:snapToGrid w:val="0"/>
                <w:szCs w:val="22"/>
              </w:rPr>
              <w:t>Table - 2</w:t>
            </w:r>
          </w:p>
          <w:tbl>
            <w:tblPr>
              <w:tblStyle w:val="TableGrid"/>
              <w:tblW w:w="6095" w:type="dxa"/>
              <w:tblInd w:w="102" w:type="dxa"/>
              <w:tblLook w:val="04A0" w:firstRow="1" w:lastRow="0" w:firstColumn="1" w:lastColumn="0" w:noHBand="0" w:noVBand="1"/>
            </w:tblPr>
            <w:tblGrid>
              <w:gridCol w:w="2835"/>
              <w:gridCol w:w="3260"/>
            </w:tblGrid>
            <w:tr w:rsidR="00037A88" w:rsidRPr="008B36CF" w14:paraId="1DAD23F5" w14:textId="77777777" w:rsidTr="7023A59D">
              <w:trPr>
                <w:trHeight w:hRule="exact" w:val="1088"/>
              </w:trPr>
              <w:tc>
                <w:tcPr>
                  <w:tcW w:w="2835" w:type="dxa"/>
                </w:tcPr>
                <w:p w14:paraId="078060FF"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b/>
                      <w:bCs/>
                      <w:sz w:val="22"/>
                      <w:szCs w:val="22"/>
                    </w:rPr>
                    <w:t xml:space="preserve">Wire diameter (mm) </w:t>
                  </w:r>
                </w:p>
                <w:p w14:paraId="6315CF35" w14:textId="77777777" w:rsidR="00037A88" w:rsidRPr="008B36CF" w:rsidRDefault="00037A88" w:rsidP="00955C45">
                  <w:pPr>
                    <w:tabs>
                      <w:tab w:val="left" w:pos="1440"/>
                    </w:tabs>
                    <w:spacing w:after="170"/>
                    <w:jc w:val="both"/>
                    <w:rPr>
                      <w:rFonts w:ascii="Book Antiqua" w:hAnsi="Book Antiqua" w:cstheme="minorHAnsi"/>
                      <w:snapToGrid w:val="0"/>
                      <w:szCs w:val="22"/>
                    </w:rPr>
                  </w:pPr>
                </w:p>
              </w:tc>
              <w:tc>
                <w:tcPr>
                  <w:tcW w:w="3260" w:type="dxa"/>
                </w:tcPr>
                <w:p w14:paraId="56BB0369" w14:textId="315816D7" w:rsidR="00037A88" w:rsidRPr="008B36CF" w:rsidRDefault="00037A88" w:rsidP="00955C45">
                  <w:pPr>
                    <w:pStyle w:val="Default"/>
                    <w:jc w:val="both"/>
                    <w:rPr>
                      <w:rFonts w:ascii="Book Antiqua" w:hAnsi="Book Antiqua" w:cstheme="minorHAnsi"/>
                      <w:b/>
                      <w:bCs/>
                      <w:sz w:val="22"/>
                      <w:szCs w:val="22"/>
                    </w:rPr>
                  </w:pPr>
                  <w:r w:rsidRPr="008B36CF">
                    <w:rPr>
                      <w:rFonts w:ascii="Book Antiqua" w:hAnsi="Book Antiqua" w:cstheme="minorHAnsi"/>
                      <w:b/>
                      <w:bCs/>
                      <w:sz w:val="22"/>
                      <w:szCs w:val="22"/>
                    </w:rPr>
                    <w:t xml:space="preserve">Min. weight of aluminium coating on uncoated wire surface (g/m2) </w:t>
                  </w:r>
                </w:p>
                <w:p w14:paraId="5F7EC735" w14:textId="77777777" w:rsidR="00037A88" w:rsidRPr="008B36CF" w:rsidRDefault="00037A88" w:rsidP="00955C45">
                  <w:pPr>
                    <w:pStyle w:val="Default"/>
                    <w:jc w:val="both"/>
                    <w:rPr>
                      <w:rFonts w:ascii="Book Antiqua" w:hAnsi="Book Antiqua" w:cstheme="minorHAnsi"/>
                      <w:b/>
                      <w:bCs/>
                      <w:sz w:val="22"/>
                      <w:szCs w:val="22"/>
                    </w:rPr>
                  </w:pPr>
                </w:p>
              </w:tc>
            </w:tr>
            <w:tr w:rsidR="00037A88" w:rsidRPr="008B36CF" w14:paraId="5BBF5F94" w14:textId="77777777" w:rsidTr="7023A59D">
              <w:trPr>
                <w:trHeight w:hRule="exact" w:val="312"/>
              </w:trPr>
              <w:tc>
                <w:tcPr>
                  <w:tcW w:w="2835" w:type="dxa"/>
                </w:tcPr>
                <w:p w14:paraId="16493078"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1.270 to 1.521 including </w:t>
                  </w:r>
                </w:p>
              </w:tc>
              <w:tc>
                <w:tcPr>
                  <w:tcW w:w="3260" w:type="dxa"/>
                </w:tcPr>
                <w:p w14:paraId="10D5237E"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70</w:t>
                  </w:r>
                </w:p>
              </w:tc>
            </w:tr>
            <w:tr w:rsidR="00037A88" w:rsidRPr="008B36CF" w14:paraId="55485C26" w14:textId="77777777" w:rsidTr="7023A59D">
              <w:trPr>
                <w:trHeight w:hRule="exact" w:val="312"/>
              </w:trPr>
              <w:tc>
                <w:tcPr>
                  <w:tcW w:w="2835" w:type="dxa"/>
                </w:tcPr>
                <w:p w14:paraId="57C2A38E"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1.524 to 1.902 including </w:t>
                  </w:r>
                </w:p>
                <w:p w14:paraId="610962EA" w14:textId="77777777" w:rsidR="00037A88" w:rsidRPr="008B36CF" w:rsidRDefault="00037A88" w:rsidP="00955C45">
                  <w:pPr>
                    <w:pStyle w:val="Default"/>
                    <w:jc w:val="both"/>
                    <w:rPr>
                      <w:rFonts w:ascii="Book Antiqua" w:hAnsi="Book Antiqua" w:cstheme="minorHAnsi"/>
                      <w:sz w:val="22"/>
                      <w:szCs w:val="22"/>
                    </w:rPr>
                  </w:pPr>
                </w:p>
              </w:tc>
              <w:tc>
                <w:tcPr>
                  <w:tcW w:w="3260" w:type="dxa"/>
                </w:tcPr>
                <w:p w14:paraId="40248D2A"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76</w:t>
                  </w:r>
                </w:p>
              </w:tc>
            </w:tr>
            <w:tr w:rsidR="00037A88" w:rsidRPr="008B36CF" w14:paraId="598F5083" w14:textId="77777777" w:rsidTr="7023A59D">
              <w:trPr>
                <w:trHeight w:hRule="exact" w:val="312"/>
              </w:trPr>
              <w:tc>
                <w:tcPr>
                  <w:tcW w:w="2835" w:type="dxa"/>
                </w:tcPr>
                <w:p w14:paraId="5403FA1E"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1.905 to 2.283 including </w:t>
                  </w:r>
                </w:p>
                <w:p w14:paraId="379F2259" w14:textId="77777777" w:rsidR="00037A88" w:rsidRPr="008B36CF" w:rsidRDefault="00037A88" w:rsidP="00955C45">
                  <w:pPr>
                    <w:pStyle w:val="Default"/>
                    <w:jc w:val="both"/>
                    <w:rPr>
                      <w:rFonts w:ascii="Book Antiqua" w:hAnsi="Book Antiqua" w:cstheme="minorHAnsi"/>
                      <w:sz w:val="22"/>
                      <w:szCs w:val="22"/>
                    </w:rPr>
                  </w:pPr>
                </w:p>
              </w:tc>
              <w:tc>
                <w:tcPr>
                  <w:tcW w:w="3260" w:type="dxa"/>
                </w:tcPr>
                <w:p w14:paraId="6EF574D0"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79</w:t>
                  </w:r>
                </w:p>
              </w:tc>
            </w:tr>
            <w:tr w:rsidR="00037A88" w:rsidRPr="008B36CF" w14:paraId="6781039B" w14:textId="77777777" w:rsidTr="7023A59D">
              <w:trPr>
                <w:trHeight w:hRule="exact" w:val="312"/>
              </w:trPr>
              <w:tc>
                <w:tcPr>
                  <w:tcW w:w="2835" w:type="dxa"/>
                </w:tcPr>
                <w:p w14:paraId="6A10A2A8"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2.286 to 2.639 including </w:t>
                  </w:r>
                </w:p>
                <w:p w14:paraId="1B3CE48B" w14:textId="77777777" w:rsidR="00037A88" w:rsidRPr="008B36CF" w:rsidRDefault="00037A88" w:rsidP="00955C45">
                  <w:pPr>
                    <w:pStyle w:val="Default"/>
                    <w:jc w:val="both"/>
                    <w:rPr>
                      <w:rFonts w:ascii="Book Antiqua" w:hAnsi="Book Antiqua" w:cstheme="minorHAnsi"/>
                      <w:sz w:val="22"/>
                      <w:szCs w:val="22"/>
                    </w:rPr>
                  </w:pPr>
                </w:p>
              </w:tc>
              <w:tc>
                <w:tcPr>
                  <w:tcW w:w="3260" w:type="dxa"/>
                </w:tcPr>
                <w:p w14:paraId="0A18765A"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85</w:t>
                  </w:r>
                </w:p>
              </w:tc>
            </w:tr>
            <w:tr w:rsidR="00037A88" w:rsidRPr="008B36CF" w14:paraId="624DF597" w14:textId="77777777" w:rsidTr="7023A59D">
              <w:trPr>
                <w:trHeight w:hRule="exact" w:val="312"/>
              </w:trPr>
              <w:tc>
                <w:tcPr>
                  <w:tcW w:w="2835" w:type="dxa"/>
                </w:tcPr>
                <w:p w14:paraId="5B7431E4"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2.642 to 3.045 including </w:t>
                  </w:r>
                </w:p>
                <w:p w14:paraId="13AAD6D7" w14:textId="77777777" w:rsidR="00037A88" w:rsidRPr="008B36CF" w:rsidRDefault="00037A88" w:rsidP="00955C45">
                  <w:pPr>
                    <w:pStyle w:val="Default"/>
                    <w:jc w:val="both"/>
                    <w:rPr>
                      <w:rFonts w:ascii="Book Antiqua" w:hAnsi="Book Antiqua" w:cstheme="minorHAnsi"/>
                      <w:sz w:val="22"/>
                      <w:szCs w:val="22"/>
                    </w:rPr>
                  </w:pPr>
                </w:p>
              </w:tc>
              <w:tc>
                <w:tcPr>
                  <w:tcW w:w="3260" w:type="dxa"/>
                </w:tcPr>
                <w:p w14:paraId="1C00B5DF"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92</w:t>
                  </w:r>
                </w:p>
              </w:tc>
            </w:tr>
            <w:tr w:rsidR="00037A88" w:rsidRPr="008B36CF" w14:paraId="2160C148" w14:textId="77777777" w:rsidTr="7023A59D">
              <w:trPr>
                <w:trHeight w:hRule="exact" w:val="312"/>
              </w:trPr>
              <w:tc>
                <w:tcPr>
                  <w:tcW w:w="2835" w:type="dxa"/>
                </w:tcPr>
                <w:p w14:paraId="7543ACDB" w14:textId="6591341F" w:rsidR="00037A88" w:rsidRPr="008B36CF" w:rsidRDefault="00037A88" w:rsidP="00955C45">
                  <w:pPr>
                    <w:pStyle w:val="Default"/>
                    <w:jc w:val="both"/>
                    <w:rPr>
                      <w:rFonts w:ascii="Book Antiqua" w:hAnsi="Book Antiqua" w:cstheme="minorBidi"/>
                      <w:sz w:val="22"/>
                      <w:szCs w:val="22"/>
                    </w:rPr>
                  </w:pPr>
                  <w:r w:rsidRPr="008B36CF">
                    <w:rPr>
                      <w:rFonts w:ascii="Book Antiqua" w:hAnsi="Book Antiqua" w:cstheme="minorBidi"/>
                      <w:sz w:val="22"/>
                      <w:szCs w:val="22"/>
                    </w:rPr>
                    <w:t xml:space="preserve">3.048 to 3.553 including </w:t>
                  </w:r>
                </w:p>
              </w:tc>
              <w:tc>
                <w:tcPr>
                  <w:tcW w:w="3260" w:type="dxa"/>
                </w:tcPr>
                <w:p w14:paraId="404B3C9A"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98</w:t>
                  </w:r>
                </w:p>
              </w:tc>
            </w:tr>
            <w:tr w:rsidR="00037A88" w:rsidRPr="008B36CF" w14:paraId="63E7B2BB" w14:textId="77777777" w:rsidTr="009C4BC8">
              <w:trPr>
                <w:trHeight w:val="353"/>
              </w:trPr>
              <w:tc>
                <w:tcPr>
                  <w:tcW w:w="2835" w:type="dxa"/>
                </w:tcPr>
                <w:p w14:paraId="64B038CD" w14:textId="05300197" w:rsidR="00037A88" w:rsidRPr="008B36CF" w:rsidRDefault="00037A88" w:rsidP="00955C45">
                  <w:pPr>
                    <w:pStyle w:val="Default"/>
                    <w:jc w:val="both"/>
                    <w:rPr>
                      <w:rFonts w:ascii="Book Antiqua" w:hAnsi="Book Antiqua" w:cstheme="minorBidi"/>
                      <w:sz w:val="22"/>
                      <w:szCs w:val="22"/>
                    </w:rPr>
                  </w:pPr>
                  <w:r w:rsidRPr="008B36CF">
                    <w:rPr>
                      <w:rFonts w:ascii="Book Antiqua" w:hAnsi="Book Antiqua" w:cstheme="minorBidi"/>
                      <w:sz w:val="22"/>
                      <w:szCs w:val="22"/>
                    </w:rPr>
                    <w:t xml:space="preserve">3.556 to 4.569 including </w:t>
                  </w:r>
                </w:p>
              </w:tc>
              <w:tc>
                <w:tcPr>
                  <w:tcW w:w="3260" w:type="dxa"/>
                </w:tcPr>
                <w:p w14:paraId="577FFBB2"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104</w:t>
                  </w:r>
                </w:p>
              </w:tc>
            </w:tr>
            <w:tr w:rsidR="00037A88" w:rsidRPr="008B36CF" w14:paraId="7DE7435C" w14:textId="77777777" w:rsidTr="7023A59D">
              <w:trPr>
                <w:trHeight w:hRule="exact" w:val="312"/>
              </w:trPr>
              <w:tc>
                <w:tcPr>
                  <w:tcW w:w="2835" w:type="dxa"/>
                </w:tcPr>
                <w:p w14:paraId="4AC08C52"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4.572 to 4.826 including </w:t>
                  </w:r>
                </w:p>
                <w:p w14:paraId="57D3FE34" w14:textId="77777777" w:rsidR="00037A88" w:rsidRPr="008B36CF" w:rsidRDefault="00037A88" w:rsidP="00955C45">
                  <w:pPr>
                    <w:pStyle w:val="Default"/>
                    <w:jc w:val="both"/>
                    <w:rPr>
                      <w:rFonts w:ascii="Book Antiqua" w:hAnsi="Book Antiqua" w:cstheme="minorHAnsi"/>
                      <w:sz w:val="22"/>
                      <w:szCs w:val="22"/>
                    </w:rPr>
                  </w:pPr>
                </w:p>
              </w:tc>
              <w:tc>
                <w:tcPr>
                  <w:tcW w:w="3260" w:type="dxa"/>
                </w:tcPr>
                <w:p w14:paraId="7ACBF79D"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116</w:t>
                  </w:r>
                </w:p>
              </w:tc>
            </w:tr>
          </w:tbl>
          <w:p w14:paraId="2C100E0B" w14:textId="77777777" w:rsidR="00037A88" w:rsidRPr="008B36CF" w:rsidRDefault="00037A88" w:rsidP="00955C45">
            <w:pPr>
              <w:pStyle w:val="NoSpacing"/>
              <w:rPr>
                <w:rFonts w:ascii="Book Antiqua" w:hAnsi="Book Antiqua"/>
                <w:snapToGrid w:val="0"/>
                <w:szCs w:val="22"/>
              </w:rPr>
            </w:pPr>
          </w:p>
          <w:p w14:paraId="7EF78BF1" w14:textId="77777777" w:rsidR="00037A88" w:rsidRPr="008B36CF" w:rsidRDefault="00037A88" w:rsidP="00955C45">
            <w:pPr>
              <w:tabs>
                <w:tab w:val="left" w:pos="1440"/>
              </w:tabs>
              <w:spacing w:after="170"/>
              <w:ind w:left="1418"/>
              <w:jc w:val="both"/>
              <w:rPr>
                <w:rFonts w:ascii="Book Antiqua" w:hAnsi="Book Antiqua"/>
                <w:b/>
                <w:bCs/>
                <w:snapToGrid w:val="0"/>
                <w:szCs w:val="22"/>
              </w:rPr>
            </w:pPr>
            <w:r w:rsidRPr="008B36CF">
              <w:rPr>
                <w:rFonts w:ascii="Book Antiqua" w:hAnsi="Book Antiqua"/>
                <w:b/>
                <w:bCs/>
                <w:snapToGrid w:val="0"/>
                <w:szCs w:val="22"/>
              </w:rPr>
              <w:t>Table - 3</w:t>
            </w:r>
          </w:p>
          <w:tbl>
            <w:tblPr>
              <w:tblStyle w:val="TableGrid"/>
              <w:tblW w:w="5528" w:type="dxa"/>
              <w:tblInd w:w="102" w:type="dxa"/>
              <w:tblLook w:val="04A0" w:firstRow="1" w:lastRow="0" w:firstColumn="1" w:lastColumn="0" w:noHBand="0" w:noVBand="1"/>
            </w:tblPr>
            <w:tblGrid>
              <w:gridCol w:w="2835"/>
              <w:gridCol w:w="2693"/>
            </w:tblGrid>
            <w:tr w:rsidR="00037A88" w:rsidRPr="008B36CF" w14:paraId="1220BDD6" w14:textId="77777777" w:rsidTr="7023A59D">
              <w:trPr>
                <w:trHeight w:hRule="exact" w:val="937"/>
              </w:trPr>
              <w:tc>
                <w:tcPr>
                  <w:tcW w:w="2835" w:type="dxa"/>
                </w:tcPr>
                <w:p w14:paraId="79C0957B"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b/>
                      <w:bCs/>
                      <w:sz w:val="22"/>
                      <w:szCs w:val="22"/>
                    </w:rPr>
                    <w:t xml:space="preserve">Wire diameter (mm) </w:t>
                  </w:r>
                </w:p>
              </w:tc>
              <w:tc>
                <w:tcPr>
                  <w:tcW w:w="2693" w:type="dxa"/>
                </w:tcPr>
                <w:p w14:paraId="6C33967A" w14:textId="77777777" w:rsidR="00037A88" w:rsidRPr="008B36CF" w:rsidRDefault="00037A88" w:rsidP="00955C45">
                  <w:pPr>
                    <w:pStyle w:val="Default"/>
                    <w:jc w:val="both"/>
                    <w:rPr>
                      <w:rFonts w:ascii="Book Antiqua" w:hAnsi="Book Antiqua" w:cstheme="minorHAnsi"/>
                      <w:b/>
                      <w:bCs/>
                      <w:sz w:val="22"/>
                      <w:szCs w:val="22"/>
                    </w:rPr>
                  </w:pPr>
                  <w:r w:rsidRPr="008B36CF">
                    <w:rPr>
                      <w:rFonts w:ascii="Book Antiqua" w:hAnsi="Book Antiqua" w:cstheme="minorHAnsi"/>
                      <w:b/>
                      <w:bCs/>
                      <w:sz w:val="22"/>
                      <w:szCs w:val="22"/>
                    </w:rPr>
                    <w:t xml:space="preserve">Min. ratio of mandrel diameter to wire diameter </w:t>
                  </w:r>
                </w:p>
              </w:tc>
            </w:tr>
            <w:tr w:rsidR="00037A88" w:rsidRPr="008B36CF" w14:paraId="240DDE97" w14:textId="77777777" w:rsidTr="7023A59D">
              <w:trPr>
                <w:trHeight w:hRule="exact" w:val="312"/>
              </w:trPr>
              <w:tc>
                <w:tcPr>
                  <w:tcW w:w="2835" w:type="dxa"/>
                </w:tcPr>
                <w:p w14:paraId="0D1F636F" w14:textId="77777777" w:rsidR="00037A88" w:rsidRPr="008B36CF" w:rsidRDefault="00037A88" w:rsidP="00955C45">
                  <w:pPr>
                    <w:pStyle w:val="Default"/>
                    <w:jc w:val="both"/>
                    <w:rPr>
                      <w:rFonts w:ascii="Book Antiqua" w:hAnsi="Book Antiqua" w:cstheme="minorHAnsi"/>
                      <w:sz w:val="22"/>
                      <w:szCs w:val="22"/>
                    </w:rPr>
                  </w:pPr>
                  <w:r w:rsidRPr="008B36CF">
                    <w:rPr>
                      <w:rFonts w:ascii="Book Antiqua" w:hAnsi="Book Antiqua" w:cstheme="minorHAnsi"/>
                      <w:sz w:val="22"/>
                      <w:szCs w:val="22"/>
                    </w:rPr>
                    <w:t xml:space="preserve">1.270 to 2.283 including </w:t>
                  </w:r>
                </w:p>
              </w:tc>
              <w:tc>
                <w:tcPr>
                  <w:tcW w:w="2693" w:type="dxa"/>
                </w:tcPr>
                <w:p w14:paraId="08363EA4"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3</w:t>
                  </w:r>
                </w:p>
              </w:tc>
            </w:tr>
            <w:tr w:rsidR="00037A88" w:rsidRPr="008B36CF" w14:paraId="24DE3579" w14:textId="77777777" w:rsidTr="7023A59D">
              <w:trPr>
                <w:trHeight w:hRule="exact" w:val="312"/>
              </w:trPr>
              <w:tc>
                <w:tcPr>
                  <w:tcW w:w="2835" w:type="dxa"/>
                </w:tcPr>
                <w:p w14:paraId="64DCAD47" w14:textId="7A5E4E2A" w:rsidR="00037A88" w:rsidRPr="008B36CF" w:rsidRDefault="00037A88" w:rsidP="00955C45">
                  <w:pPr>
                    <w:pStyle w:val="Default"/>
                    <w:jc w:val="both"/>
                    <w:rPr>
                      <w:rFonts w:ascii="Book Antiqua" w:hAnsi="Book Antiqua" w:cstheme="minorBidi"/>
                      <w:sz w:val="22"/>
                      <w:szCs w:val="22"/>
                    </w:rPr>
                  </w:pPr>
                  <w:r w:rsidRPr="008B36CF">
                    <w:rPr>
                      <w:rFonts w:ascii="Book Antiqua" w:hAnsi="Book Antiqua" w:cstheme="minorBidi"/>
                      <w:sz w:val="22"/>
                      <w:szCs w:val="22"/>
                    </w:rPr>
                    <w:t xml:space="preserve">2.286 to 3.553 including </w:t>
                  </w:r>
                </w:p>
              </w:tc>
              <w:tc>
                <w:tcPr>
                  <w:tcW w:w="2693" w:type="dxa"/>
                </w:tcPr>
                <w:p w14:paraId="00F07C53"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4</w:t>
                  </w:r>
                </w:p>
              </w:tc>
            </w:tr>
            <w:tr w:rsidR="00037A88" w:rsidRPr="008B36CF" w14:paraId="1FC164F2" w14:textId="77777777" w:rsidTr="7023A59D">
              <w:trPr>
                <w:trHeight w:hRule="exact" w:val="312"/>
              </w:trPr>
              <w:tc>
                <w:tcPr>
                  <w:tcW w:w="2835" w:type="dxa"/>
                </w:tcPr>
                <w:p w14:paraId="19051E43" w14:textId="6B2F4E70" w:rsidR="00037A88" w:rsidRPr="008B36CF" w:rsidRDefault="00037A88" w:rsidP="00955C45">
                  <w:pPr>
                    <w:pStyle w:val="Default"/>
                    <w:jc w:val="both"/>
                    <w:rPr>
                      <w:rFonts w:ascii="Book Antiqua" w:hAnsi="Book Antiqua" w:cstheme="minorBidi"/>
                      <w:sz w:val="22"/>
                      <w:szCs w:val="22"/>
                    </w:rPr>
                  </w:pPr>
                  <w:r w:rsidRPr="008B36CF">
                    <w:rPr>
                      <w:rFonts w:ascii="Book Antiqua" w:hAnsi="Book Antiqua" w:cstheme="minorBidi"/>
                      <w:sz w:val="22"/>
                      <w:szCs w:val="22"/>
                    </w:rPr>
                    <w:t xml:space="preserve">3.556 to 4.826 including </w:t>
                  </w:r>
                </w:p>
              </w:tc>
              <w:tc>
                <w:tcPr>
                  <w:tcW w:w="2693" w:type="dxa"/>
                </w:tcPr>
                <w:p w14:paraId="74669DD2" w14:textId="77777777" w:rsidR="00037A88" w:rsidRPr="008B36CF" w:rsidRDefault="00037A88" w:rsidP="00955C45">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5</w:t>
                  </w:r>
                </w:p>
              </w:tc>
            </w:tr>
          </w:tbl>
          <w:p w14:paraId="516D4843" w14:textId="77777777" w:rsidR="00037A88" w:rsidRPr="008B36CF" w:rsidRDefault="00037A88" w:rsidP="00FC08A1">
            <w:pPr>
              <w:tabs>
                <w:tab w:val="left" w:pos="1244"/>
              </w:tabs>
              <w:spacing w:after="170"/>
              <w:jc w:val="both"/>
              <w:rPr>
                <w:rFonts w:ascii="Book Antiqua" w:hAnsi="Book Antiqua"/>
                <w:snapToGrid w:val="0"/>
                <w:szCs w:val="22"/>
              </w:rPr>
            </w:pPr>
            <w:r w:rsidRPr="008B36CF">
              <w:rPr>
                <w:rFonts w:ascii="Book Antiqua" w:hAnsi="Book Antiqua"/>
                <w:snapToGrid w:val="0"/>
                <w:szCs w:val="22"/>
              </w:rPr>
              <w:t xml:space="preserve">        </w:t>
            </w:r>
          </w:p>
          <w:p w14:paraId="2C99B93D" w14:textId="1EEF62AB" w:rsidR="00037A88" w:rsidRPr="008B36CF" w:rsidRDefault="00037A88" w:rsidP="00FC08A1">
            <w:pPr>
              <w:tabs>
                <w:tab w:val="left" w:pos="1244"/>
              </w:tabs>
              <w:spacing w:after="170"/>
              <w:jc w:val="both"/>
              <w:rPr>
                <w:rFonts w:ascii="Book Antiqua" w:hAnsi="Book Antiqua"/>
                <w:b/>
                <w:bCs/>
                <w:snapToGrid w:val="0"/>
                <w:szCs w:val="22"/>
              </w:rPr>
            </w:pPr>
            <w:r w:rsidRPr="008B36CF">
              <w:rPr>
                <w:rFonts w:ascii="Book Antiqua" w:hAnsi="Book Antiqua"/>
                <w:snapToGrid w:val="0"/>
                <w:szCs w:val="22"/>
              </w:rPr>
              <w:lastRenderedPageBreak/>
              <w:t xml:space="preserve">  </w:t>
            </w:r>
            <w:r w:rsidRPr="008B36CF">
              <w:rPr>
                <w:rFonts w:ascii="Book Antiqua" w:hAnsi="Book Antiqua"/>
                <w:b/>
                <w:bCs/>
                <w:snapToGrid w:val="0"/>
                <w:szCs w:val="22"/>
              </w:rPr>
              <w:t>Tolerance of formed fittings</w:t>
            </w:r>
          </w:p>
          <w:tbl>
            <w:tblPr>
              <w:tblStyle w:val="TableGrid"/>
              <w:tblW w:w="5528" w:type="dxa"/>
              <w:tblInd w:w="102" w:type="dxa"/>
              <w:tblLook w:val="04A0" w:firstRow="1" w:lastRow="0" w:firstColumn="1" w:lastColumn="0" w:noHBand="0" w:noVBand="1"/>
            </w:tblPr>
            <w:tblGrid>
              <w:gridCol w:w="2835"/>
              <w:gridCol w:w="2693"/>
            </w:tblGrid>
            <w:tr w:rsidR="00037A88" w:rsidRPr="008B36CF" w14:paraId="14522BB3" w14:textId="77777777" w:rsidTr="00506527">
              <w:trPr>
                <w:trHeight w:hRule="exact" w:val="386"/>
              </w:trPr>
              <w:tc>
                <w:tcPr>
                  <w:tcW w:w="2835" w:type="dxa"/>
                </w:tcPr>
                <w:p w14:paraId="206426CA" w14:textId="45EC9D9B" w:rsidR="00037A88" w:rsidRPr="008B36CF" w:rsidRDefault="00037A88" w:rsidP="006E3B28">
                  <w:pPr>
                    <w:pStyle w:val="Default"/>
                    <w:jc w:val="both"/>
                    <w:rPr>
                      <w:rFonts w:ascii="Book Antiqua" w:hAnsi="Book Antiqua" w:cstheme="minorHAnsi"/>
                      <w:sz w:val="22"/>
                      <w:szCs w:val="22"/>
                    </w:rPr>
                  </w:pPr>
                  <w:r w:rsidRPr="008B36CF">
                    <w:rPr>
                      <w:rFonts w:ascii="Book Antiqua" w:hAnsi="Book Antiqua" w:cstheme="minorHAnsi"/>
                      <w:b/>
                      <w:bCs/>
                      <w:sz w:val="22"/>
                      <w:szCs w:val="22"/>
                    </w:rPr>
                    <w:t xml:space="preserve">Item </w:t>
                  </w:r>
                </w:p>
              </w:tc>
              <w:tc>
                <w:tcPr>
                  <w:tcW w:w="2693" w:type="dxa"/>
                </w:tcPr>
                <w:p w14:paraId="3D30CDC1" w14:textId="08D83145" w:rsidR="00037A88" w:rsidRPr="008B36CF" w:rsidRDefault="00037A88" w:rsidP="006E3B28">
                  <w:pPr>
                    <w:pStyle w:val="Default"/>
                    <w:jc w:val="both"/>
                    <w:rPr>
                      <w:rFonts w:ascii="Book Antiqua" w:hAnsi="Book Antiqua" w:cstheme="minorHAnsi"/>
                      <w:b/>
                      <w:bCs/>
                      <w:sz w:val="22"/>
                      <w:szCs w:val="22"/>
                    </w:rPr>
                  </w:pPr>
                  <w:r w:rsidRPr="008B36CF">
                    <w:rPr>
                      <w:rFonts w:ascii="Book Antiqua" w:hAnsi="Book Antiqua" w:cstheme="minorHAnsi"/>
                      <w:b/>
                      <w:bCs/>
                      <w:sz w:val="22"/>
                      <w:szCs w:val="22"/>
                    </w:rPr>
                    <w:t xml:space="preserve">Tolerance  </w:t>
                  </w:r>
                </w:p>
              </w:tc>
            </w:tr>
            <w:tr w:rsidR="00037A88" w:rsidRPr="008B36CF" w14:paraId="00769242" w14:textId="77777777" w:rsidTr="00482E48">
              <w:trPr>
                <w:trHeight w:hRule="exact" w:val="312"/>
              </w:trPr>
              <w:tc>
                <w:tcPr>
                  <w:tcW w:w="2835" w:type="dxa"/>
                </w:tcPr>
                <w:p w14:paraId="2F63298D" w14:textId="76BD2CFA" w:rsidR="00037A88" w:rsidRPr="008B36CF" w:rsidRDefault="00037A88" w:rsidP="006E3B28">
                  <w:pPr>
                    <w:pStyle w:val="Default"/>
                    <w:jc w:val="both"/>
                    <w:rPr>
                      <w:rFonts w:ascii="Book Antiqua" w:hAnsi="Book Antiqua" w:cstheme="minorHAnsi"/>
                      <w:sz w:val="22"/>
                      <w:szCs w:val="22"/>
                    </w:rPr>
                  </w:pPr>
                  <w:r w:rsidRPr="008B36CF">
                    <w:rPr>
                      <w:rFonts w:ascii="Book Antiqua" w:hAnsi="Book Antiqua" w:cstheme="minorHAnsi"/>
                      <w:sz w:val="22"/>
                      <w:szCs w:val="22"/>
                    </w:rPr>
                    <w:t>Pitch length</w:t>
                  </w:r>
                </w:p>
              </w:tc>
              <w:tc>
                <w:tcPr>
                  <w:tcW w:w="2693" w:type="dxa"/>
                </w:tcPr>
                <w:p w14:paraId="0A3DD08E" w14:textId="16397C67" w:rsidR="00037A88" w:rsidRPr="008B36CF" w:rsidRDefault="00037A88" w:rsidP="006E3B28">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+ 0.6 mm (-)0.12 mm</w:t>
                  </w:r>
                </w:p>
              </w:tc>
            </w:tr>
            <w:tr w:rsidR="00037A88" w:rsidRPr="008B36CF" w14:paraId="1B17D666" w14:textId="77777777" w:rsidTr="00482E48">
              <w:trPr>
                <w:trHeight w:hRule="exact" w:val="312"/>
              </w:trPr>
              <w:tc>
                <w:tcPr>
                  <w:tcW w:w="2835" w:type="dxa"/>
                </w:tcPr>
                <w:p w14:paraId="22EA41F1" w14:textId="4D76D1B9" w:rsidR="00037A88" w:rsidRPr="008B36CF" w:rsidRDefault="00037A88" w:rsidP="006E3B28">
                  <w:pPr>
                    <w:pStyle w:val="Default"/>
                    <w:jc w:val="both"/>
                    <w:rPr>
                      <w:rFonts w:ascii="Book Antiqua" w:hAnsi="Book Antiqua" w:cstheme="minorHAnsi"/>
                      <w:sz w:val="22"/>
                      <w:szCs w:val="22"/>
                    </w:rPr>
                  </w:pPr>
                  <w:r w:rsidRPr="008B36CF">
                    <w:rPr>
                      <w:rFonts w:ascii="Book Antiqua" w:hAnsi="Book Antiqua" w:cstheme="minorHAnsi"/>
                      <w:sz w:val="22"/>
                      <w:szCs w:val="22"/>
                    </w:rPr>
                    <w:t>Internal diameter</w:t>
                  </w:r>
                </w:p>
              </w:tc>
              <w:tc>
                <w:tcPr>
                  <w:tcW w:w="2693" w:type="dxa"/>
                </w:tcPr>
                <w:p w14:paraId="0FF091D8" w14:textId="4B31A601" w:rsidR="00037A88" w:rsidRPr="008B36CF" w:rsidRDefault="00037A88" w:rsidP="006E3B28">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+ 1% (-) 3%</w:t>
                  </w:r>
                </w:p>
              </w:tc>
            </w:tr>
            <w:tr w:rsidR="00037A88" w:rsidRPr="008B36CF" w14:paraId="6E77A281" w14:textId="77777777" w:rsidTr="00482E48">
              <w:trPr>
                <w:trHeight w:hRule="exact" w:val="312"/>
              </w:trPr>
              <w:tc>
                <w:tcPr>
                  <w:tcW w:w="2835" w:type="dxa"/>
                </w:tcPr>
                <w:p w14:paraId="28179AA9" w14:textId="00166325" w:rsidR="00037A88" w:rsidRPr="008B36CF" w:rsidRDefault="00037A88" w:rsidP="006E3B28">
                  <w:pPr>
                    <w:pStyle w:val="Default"/>
                    <w:jc w:val="both"/>
                    <w:rPr>
                      <w:rFonts w:ascii="Book Antiqua" w:hAnsi="Book Antiqua" w:cstheme="minorHAnsi"/>
                      <w:sz w:val="22"/>
                      <w:szCs w:val="22"/>
                    </w:rPr>
                  </w:pPr>
                  <w:r w:rsidRPr="008B36CF">
                    <w:rPr>
                      <w:rFonts w:ascii="Book Antiqua" w:hAnsi="Book Antiqua" w:cstheme="minorHAnsi"/>
                      <w:sz w:val="22"/>
                      <w:szCs w:val="22"/>
                    </w:rPr>
                    <w:t>Length of individual rod</w:t>
                  </w:r>
                </w:p>
              </w:tc>
              <w:tc>
                <w:tcPr>
                  <w:tcW w:w="2693" w:type="dxa"/>
                </w:tcPr>
                <w:p w14:paraId="2C9515F2" w14:textId="7FCDC1D3" w:rsidR="00037A88" w:rsidRPr="008B36CF" w:rsidRDefault="00037A88" w:rsidP="006E3B28">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 1%</w:t>
                  </w:r>
                </w:p>
              </w:tc>
            </w:tr>
            <w:tr w:rsidR="00037A88" w:rsidRPr="008B36CF" w14:paraId="24E6A672" w14:textId="77777777" w:rsidTr="00ED6C4E">
              <w:trPr>
                <w:trHeight w:hRule="exact" w:val="692"/>
              </w:trPr>
              <w:tc>
                <w:tcPr>
                  <w:tcW w:w="2835" w:type="dxa"/>
                </w:tcPr>
                <w:p w14:paraId="5082F18A" w14:textId="5374AE55" w:rsidR="00037A88" w:rsidRPr="008B36CF" w:rsidRDefault="00037A88" w:rsidP="006E3B28">
                  <w:pPr>
                    <w:pStyle w:val="Default"/>
                    <w:jc w:val="both"/>
                    <w:rPr>
                      <w:rFonts w:ascii="Book Antiqua" w:hAnsi="Book Antiqua" w:cstheme="minorHAnsi"/>
                      <w:sz w:val="22"/>
                      <w:szCs w:val="22"/>
                    </w:rPr>
                  </w:pPr>
                  <w:r w:rsidRPr="008B36CF">
                    <w:rPr>
                      <w:rFonts w:ascii="Book Antiqua" w:hAnsi="Book Antiqua" w:cstheme="minorHAnsi"/>
                      <w:sz w:val="22"/>
                      <w:szCs w:val="22"/>
                    </w:rPr>
                    <w:t>Difference in length</w:t>
                  </w:r>
                </w:p>
              </w:tc>
              <w:tc>
                <w:tcPr>
                  <w:tcW w:w="2693" w:type="dxa"/>
                </w:tcPr>
                <w:p w14:paraId="75819D5D" w14:textId="77777777" w:rsidR="00037A88" w:rsidRPr="008B36CF" w:rsidRDefault="00037A88" w:rsidP="00ED6C4E">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 xml:space="preserve">(±) 1% between the longest and the shortest </w:t>
                  </w:r>
                </w:p>
                <w:p w14:paraId="4A792754" w14:textId="087EE3A3" w:rsidR="00037A88" w:rsidRPr="008B36CF" w:rsidRDefault="00037A88" w:rsidP="00ED6C4E">
                  <w:pPr>
                    <w:tabs>
                      <w:tab w:val="left" w:pos="1440"/>
                    </w:tabs>
                    <w:spacing w:after="170"/>
                    <w:jc w:val="both"/>
                    <w:rPr>
                      <w:rFonts w:ascii="Book Antiqua" w:hAnsi="Book Antiqua" w:cstheme="minorHAnsi"/>
                      <w:color w:val="000000"/>
                      <w:szCs w:val="22"/>
                    </w:rPr>
                  </w:pPr>
                  <w:r w:rsidRPr="008B36CF">
                    <w:rPr>
                      <w:rFonts w:ascii="Book Antiqua" w:hAnsi="Book Antiqua" w:cstheme="minorHAnsi"/>
                      <w:color w:val="000000"/>
                      <w:szCs w:val="22"/>
                    </w:rPr>
                    <w:t>rod in an individual set</w:t>
                  </w:r>
                </w:p>
              </w:tc>
            </w:tr>
          </w:tbl>
          <w:p w14:paraId="51DD5AEA" w14:textId="0B127D27" w:rsidR="00037A88" w:rsidRPr="008B36CF" w:rsidRDefault="00037A88" w:rsidP="00FC08A1">
            <w:pPr>
              <w:tabs>
                <w:tab w:val="left" w:pos="1244"/>
              </w:tabs>
              <w:spacing w:after="170"/>
              <w:jc w:val="both"/>
              <w:rPr>
                <w:rFonts w:ascii="Book Antiqua" w:hAnsi="Book Antiqua"/>
                <w:snapToGrid w:val="0"/>
                <w:szCs w:val="22"/>
              </w:rPr>
            </w:pPr>
          </w:p>
        </w:tc>
      </w:tr>
      <w:tr w:rsidR="00037A88" w:rsidRPr="008B36CF" w14:paraId="4261425D" w14:textId="77777777" w:rsidTr="00863A67">
        <w:trPr>
          <w:gridAfter w:val="1"/>
          <w:wAfter w:w="7" w:type="dxa"/>
          <w:trHeight w:val="1553"/>
          <w:jc w:val="center"/>
        </w:trPr>
        <w:tc>
          <w:tcPr>
            <w:tcW w:w="673" w:type="dxa"/>
          </w:tcPr>
          <w:p w14:paraId="23ECAEAC" w14:textId="3DD6853B" w:rsidR="00037A88" w:rsidRPr="008B36CF" w:rsidRDefault="00863A67" w:rsidP="000644F8">
            <w:pPr>
              <w:rPr>
                <w:rFonts w:ascii="Book Antiqua" w:hAnsi="Book Antiqua"/>
                <w:szCs w:val="22"/>
              </w:rPr>
            </w:pPr>
            <w:r>
              <w:rPr>
                <w:rFonts w:ascii="Book Antiqua" w:hAnsi="Book Antiqua"/>
                <w:szCs w:val="22"/>
              </w:rPr>
              <w:lastRenderedPageBreak/>
              <w:t>12</w:t>
            </w:r>
          </w:p>
        </w:tc>
        <w:tc>
          <w:tcPr>
            <w:tcW w:w="1711" w:type="dxa"/>
          </w:tcPr>
          <w:p w14:paraId="67239ED5" w14:textId="0B38FA72" w:rsidR="00037A88" w:rsidRPr="008B36CF" w:rsidRDefault="00037A88" w:rsidP="000644F8">
            <w:pPr>
              <w:rPr>
                <w:rFonts w:ascii="Book Antiqua" w:hAnsi="Book Antiqua"/>
                <w:szCs w:val="22"/>
              </w:rPr>
            </w:pPr>
            <w:r w:rsidRPr="008B36CF">
              <w:rPr>
                <w:rFonts w:ascii="Book Antiqua" w:hAnsi="Book Antiqua"/>
                <w:szCs w:val="22"/>
              </w:rPr>
              <w:t>Clause 1.8.5 of SECTION-VI C (VOLUME-II), Rev 0 (Dec’2025)</w:t>
            </w:r>
          </w:p>
        </w:tc>
        <w:tc>
          <w:tcPr>
            <w:tcW w:w="6984" w:type="dxa"/>
          </w:tcPr>
          <w:p w14:paraId="68155E17" w14:textId="77777777" w:rsidR="00037A88" w:rsidRPr="008B36CF" w:rsidRDefault="00037A88" w:rsidP="00695C3E">
            <w:pPr>
              <w:tabs>
                <w:tab w:val="left" w:pos="389"/>
              </w:tabs>
              <w:spacing w:after="170"/>
              <w:ind w:left="280"/>
              <w:jc w:val="both"/>
              <w:rPr>
                <w:rFonts w:ascii="Book Antiqua" w:hAnsi="Book Antiqua"/>
                <w:snapToGrid w:val="0"/>
                <w:szCs w:val="22"/>
              </w:rPr>
            </w:pPr>
            <w:r w:rsidRPr="008B36CF">
              <w:rPr>
                <w:rFonts w:ascii="Book Antiqua" w:hAnsi="Book Antiqua"/>
                <w:snapToGrid w:val="0"/>
                <w:szCs w:val="22"/>
              </w:rPr>
              <w:t xml:space="preserve">The fittings shall be able to withstand the specific minimum failure load (SMFL) and shall not damage the covering of cable. SMFL is the minimum failure load for clamps. The SMFL (specific minimum failure load) shall be 20 KN for 50-70 </w:t>
            </w:r>
            <w:proofErr w:type="spellStart"/>
            <w:r w:rsidRPr="008B36CF">
              <w:rPr>
                <w:rFonts w:ascii="Book Antiqua" w:hAnsi="Book Antiqua"/>
                <w:snapToGrid w:val="0"/>
                <w:szCs w:val="22"/>
              </w:rPr>
              <w:t>sq</w:t>
            </w:r>
            <w:proofErr w:type="spellEnd"/>
            <w:r w:rsidRPr="008B36CF">
              <w:rPr>
                <w:rFonts w:ascii="Book Antiqua" w:hAnsi="Book Antiqua"/>
                <w:snapToGrid w:val="0"/>
                <w:szCs w:val="22"/>
              </w:rPr>
              <w:t xml:space="preserve"> mm and 28 KN for 95- 157 </w:t>
            </w:r>
            <w:proofErr w:type="spellStart"/>
            <w:r w:rsidRPr="008B36CF">
              <w:rPr>
                <w:rFonts w:ascii="Book Antiqua" w:hAnsi="Book Antiqua"/>
                <w:snapToGrid w:val="0"/>
                <w:szCs w:val="22"/>
              </w:rPr>
              <w:t>sq</w:t>
            </w:r>
            <w:proofErr w:type="spellEnd"/>
            <w:r w:rsidRPr="008B36CF">
              <w:rPr>
                <w:rFonts w:ascii="Book Antiqua" w:hAnsi="Book Antiqua"/>
                <w:snapToGrid w:val="0"/>
                <w:szCs w:val="22"/>
              </w:rPr>
              <w:t xml:space="preserve"> mm and 90 KN for 160-241 </w:t>
            </w:r>
            <w:proofErr w:type="spellStart"/>
            <w:r w:rsidRPr="008B36CF">
              <w:rPr>
                <w:rFonts w:ascii="Book Antiqua" w:hAnsi="Book Antiqua"/>
                <w:snapToGrid w:val="0"/>
                <w:szCs w:val="22"/>
              </w:rPr>
              <w:t>sq</w:t>
            </w:r>
            <w:proofErr w:type="spellEnd"/>
            <w:r w:rsidRPr="008B36CF">
              <w:rPr>
                <w:rFonts w:ascii="Book Antiqua" w:hAnsi="Book Antiqua"/>
                <w:snapToGrid w:val="0"/>
                <w:szCs w:val="22"/>
              </w:rPr>
              <w:t xml:space="preserve"> mm. </w:t>
            </w:r>
          </w:p>
          <w:p w14:paraId="5C913315" w14:textId="77777777" w:rsidR="00037A88" w:rsidRPr="008B36CF" w:rsidRDefault="00037A88" w:rsidP="001669DC">
            <w:pPr>
              <w:tabs>
                <w:tab w:val="left" w:pos="389"/>
              </w:tabs>
              <w:spacing w:after="170"/>
              <w:ind w:left="280"/>
              <w:jc w:val="both"/>
              <w:rPr>
                <w:rFonts w:ascii="Book Antiqua" w:hAnsi="Book Antiqua"/>
                <w:snapToGrid w:val="0"/>
                <w:szCs w:val="22"/>
              </w:rPr>
            </w:pPr>
          </w:p>
        </w:tc>
        <w:tc>
          <w:tcPr>
            <w:tcW w:w="7293" w:type="dxa"/>
          </w:tcPr>
          <w:p w14:paraId="36A5EB34" w14:textId="018C7948" w:rsidR="00037A88" w:rsidRPr="008B36CF" w:rsidRDefault="00037A88" w:rsidP="0062519E">
            <w:pPr>
              <w:spacing w:after="170"/>
              <w:ind w:left="388"/>
              <w:jc w:val="both"/>
              <w:rPr>
                <w:rFonts w:ascii="Book Antiqua" w:hAnsi="Book Antiqua"/>
                <w:snapToGrid w:val="0"/>
                <w:szCs w:val="22"/>
              </w:rPr>
            </w:pPr>
            <w:r w:rsidRPr="008B36CF">
              <w:rPr>
                <w:rFonts w:ascii="Book Antiqua" w:hAnsi="Book Antiqua"/>
                <w:snapToGrid w:val="0"/>
                <w:szCs w:val="22"/>
              </w:rPr>
              <w:t xml:space="preserve">The fittings shall be able to withstand the specific minimum failure load (SMFL) and shall not damage the covering of cable. SMFL is the minimum failure load for clamps. The SMFL (specific minimum failure load) shall be specified by the purchaser or declared by the supplier below which mechanical failure will not take place. </w:t>
            </w:r>
          </w:p>
          <w:p w14:paraId="4961A770" w14:textId="77777777" w:rsidR="00037A88" w:rsidRPr="008B36CF" w:rsidRDefault="00037A88" w:rsidP="005A4AE0">
            <w:pPr>
              <w:spacing w:after="170"/>
              <w:ind w:left="388"/>
              <w:jc w:val="both"/>
              <w:rPr>
                <w:rFonts w:ascii="Book Antiqua" w:hAnsi="Book Antiqua"/>
                <w:snapToGrid w:val="0"/>
                <w:szCs w:val="22"/>
              </w:rPr>
            </w:pPr>
          </w:p>
        </w:tc>
      </w:tr>
      <w:tr w:rsidR="00037A88" w:rsidRPr="008B36CF" w14:paraId="698EDFD2" w14:textId="77777777" w:rsidTr="00863A67">
        <w:trPr>
          <w:gridAfter w:val="1"/>
          <w:wAfter w:w="7" w:type="dxa"/>
          <w:trHeight w:val="1553"/>
          <w:jc w:val="center"/>
        </w:trPr>
        <w:tc>
          <w:tcPr>
            <w:tcW w:w="673" w:type="dxa"/>
          </w:tcPr>
          <w:p w14:paraId="2B2E9841" w14:textId="4FDBABC3" w:rsidR="00037A88" w:rsidRPr="008B36CF" w:rsidRDefault="00863A67" w:rsidP="000644F8">
            <w:pPr>
              <w:rPr>
                <w:rFonts w:ascii="Book Antiqua" w:hAnsi="Book Antiqua"/>
                <w:szCs w:val="22"/>
              </w:rPr>
            </w:pPr>
            <w:r>
              <w:rPr>
                <w:rFonts w:ascii="Book Antiqua" w:hAnsi="Book Antiqua"/>
                <w:szCs w:val="22"/>
              </w:rPr>
              <w:t>13</w:t>
            </w:r>
          </w:p>
        </w:tc>
        <w:tc>
          <w:tcPr>
            <w:tcW w:w="1711" w:type="dxa"/>
          </w:tcPr>
          <w:p w14:paraId="7C9CBE86" w14:textId="236D1796" w:rsidR="00037A88" w:rsidRPr="008B36CF" w:rsidRDefault="00037A88" w:rsidP="000644F8">
            <w:pPr>
              <w:rPr>
                <w:rFonts w:ascii="Book Antiqua" w:hAnsi="Book Antiqua"/>
                <w:szCs w:val="22"/>
              </w:rPr>
            </w:pPr>
            <w:r w:rsidRPr="008B36CF">
              <w:rPr>
                <w:rFonts w:ascii="Book Antiqua" w:hAnsi="Book Antiqua"/>
                <w:szCs w:val="22"/>
              </w:rPr>
              <w:t>Clause 1.9.4 of SECTION-VI C (VOLUME-II), Rev 0 (Dec’2025)</w:t>
            </w:r>
          </w:p>
        </w:tc>
        <w:tc>
          <w:tcPr>
            <w:tcW w:w="6984" w:type="dxa"/>
          </w:tcPr>
          <w:p w14:paraId="24462779" w14:textId="3D42D67D" w:rsidR="00037A88" w:rsidRPr="008B36CF" w:rsidRDefault="00037A88" w:rsidP="001669DC">
            <w:pPr>
              <w:tabs>
                <w:tab w:val="left" w:pos="389"/>
              </w:tabs>
              <w:spacing w:after="170"/>
              <w:ind w:left="280"/>
              <w:jc w:val="both"/>
              <w:rPr>
                <w:rFonts w:ascii="Book Antiqua" w:hAnsi="Book Antiqua"/>
                <w:snapToGrid w:val="0"/>
                <w:szCs w:val="22"/>
              </w:rPr>
            </w:pPr>
            <w:r w:rsidRPr="008B36CF">
              <w:rPr>
                <w:rFonts w:ascii="Book Antiqua" w:hAnsi="Book Antiqua"/>
                <w:snapToGrid w:val="0"/>
                <w:szCs w:val="22"/>
              </w:rPr>
              <w:t xml:space="preserve">Screws or nuts assigned for fitting with IPC (Insulating Piercing connector), must be fitted with torque limiting shear heads to prevent over tightening or under tightening. While the min &amp; max torque values are to be specified by Manufacturer, these should not exceed 27 N-M for IPC for main conductor &lt; 95 </w:t>
            </w:r>
            <w:proofErr w:type="spellStart"/>
            <w:r w:rsidRPr="008B36CF">
              <w:rPr>
                <w:rFonts w:ascii="Book Antiqua" w:hAnsi="Book Antiqua"/>
                <w:snapToGrid w:val="0"/>
                <w:szCs w:val="22"/>
              </w:rPr>
              <w:t>sq</w:t>
            </w:r>
            <w:proofErr w:type="spellEnd"/>
            <w:r w:rsidRPr="008B36CF">
              <w:rPr>
                <w:rFonts w:ascii="Book Antiqua" w:hAnsi="Book Antiqua"/>
                <w:snapToGrid w:val="0"/>
                <w:szCs w:val="22"/>
              </w:rPr>
              <w:t xml:space="preserve"> mm, and 42 N-M for main conductor &gt;95, but &lt; 240 </w:t>
            </w:r>
            <w:proofErr w:type="spellStart"/>
            <w:r w:rsidRPr="008B36CF">
              <w:rPr>
                <w:rFonts w:ascii="Book Antiqua" w:hAnsi="Book Antiqua"/>
                <w:snapToGrid w:val="0"/>
                <w:szCs w:val="22"/>
              </w:rPr>
              <w:t>sq</w:t>
            </w:r>
            <w:proofErr w:type="spellEnd"/>
            <w:r w:rsidRPr="008B36CF">
              <w:rPr>
                <w:rFonts w:ascii="Book Antiqua" w:hAnsi="Book Antiqua"/>
                <w:snapToGrid w:val="0"/>
                <w:szCs w:val="22"/>
              </w:rPr>
              <w:t xml:space="preserve"> mm.</w:t>
            </w:r>
          </w:p>
        </w:tc>
        <w:tc>
          <w:tcPr>
            <w:tcW w:w="7293" w:type="dxa"/>
          </w:tcPr>
          <w:p w14:paraId="32650C1F" w14:textId="280B8BCB" w:rsidR="00037A88" w:rsidRPr="008B36CF" w:rsidRDefault="00037A88" w:rsidP="005A4AE0">
            <w:pPr>
              <w:spacing w:after="170"/>
              <w:ind w:left="388"/>
              <w:jc w:val="both"/>
              <w:rPr>
                <w:rFonts w:ascii="Book Antiqua" w:hAnsi="Book Antiqua"/>
                <w:snapToGrid w:val="0"/>
                <w:szCs w:val="22"/>
              </w:rPr>
            </w:pPr>
            <w:r w:rsidRPr="008B36CF">
              <w:rPr>
                <w:rFonts w:ascii="Book Antiqua" w:hAnsi="Book Antiqua"/>
                <w:snapToGrid w:val="0"/>
                <w:szCs w:val="22"/>
              </w:rPr>
              <w:t xml:space="preserve">Screws or nuts assigned for fitting with IPC (Insulating Piercing connector), must be fitted with torque limiting shear heads to prevent over tightening or under tightening. The min &amp; max torque values are to be specified by Manufacturer. </w:t>
            </w:r>
          </w:p>
        </w:tc>
      </w:tr>
      <w:tr w:rsidR="00037A88" w:rsidRPr="008B36CF" w14:paraId="30E527F6" w14:textId="77777777" w:rsidTr="00863A67">
        <w:trPr>
          <w:gridAfter w:val="1"/>
          <w:wAfter w:w="7" w:type="dxa"/>
          <w:trHeight w:val="1553"/>
          <w:jc w:val="center"/>
        </w:trPr>
        <w:tc>
          <w:tcPr>
            <w:tcW w:w="673" w:type="dxa"/>
          </w:tcPr>
          <w:p w14:paraId="3D998871" w14:textId="2C8C00A1" w:rsidR="00037A88" w:rsidRPr="008B36CF" w:rsidRDefault="00863A67" w:rsidP="000644F8">
            <w:pPr>
              <w:rPr>
                <w:rFonts w:ascii="Book Antiqua" w:hAnsi="Book Antiqua"/>
                <w:szCs w:val="22"/>
              </w:rPr>
            </w:pPr>
            <w:r>
              <w:rPr>
                <w:rFonts w:ascii="Book Antiqua" w:hAnsi="Book Antiqua"/>
                <w:szCs w:val="22"/>
              </w:rPr>
              <w:t>14</w:t>
            </w:r>
          </w:p>
        </w:tc>
        <w:tc>
          <w:tcPr>
            <w:tcW w:w="1711" w:type="dxa"/>
          </w:tcPr>
          <w:p w14:paraId="4279594D" w14:textId="2E4F91CF" w:rsidR="00037A88" w:rsidRPr="008B36CF" w:rsidRDefault="00037A88" w:rsidP="000644F8">
            <w:pPr>
              <w:rPr>
                <w:rFonts w:ascii="Book Antiqua" w:hAnsi="Book Antiqua"/>
                <w:szCs w:val="22"/>
              </w:rPr>
            </w:pPr>
            <w:r w:rsidRPr="008B36CF">
              <w:rPr>
                <w:rFonts w:ascii="Book Antiqua" w:hAnsi="Book Antiqua"/>
                <w:szCs w:val="22"/>
              </w:rPr>
              <w:t>Clause 3.1.5 &amp; 3.1.7 of SECTION-VI C (VOLUME-II), Rev 0 Dec’2025)</w:t>
            </w:r>
          </w:p>
        </w:tc>
        <w:tc>
          <w:tcPr>
            <w:tcW w:w="6984" w:type="dxa"/>
          </w:tcPr>
          <w:tbl>
            <w:tblPr>
              <w:tblpPr w:leftFromText="180" w:rightFromText="180" w:horzAnchor="margin" w:tblpXSpec="right" w:tblpY="590"/>
              <w:tblOverlap w:val="never"/>
              <w:tblW w:w="5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
              <w:gridCol w:w="3130"/>
              <w:gridCol w:w="2378"/>
            </w:tblGrid>
            <w:tr w:rsidR="00037A88" w:rsidRPr="008B36CF" w14:paraId="0CDDCF7D" w14:textId="77777777" w:rsidTr="004775A6">
              <w:trPr>
                <w:trHeight w:hRule="exact" w:val="719"/>
              </w:trPr>
              <w:tc>
                <w:tcPr>
                  <w:tcW w:w="279" w:type="dxa"/>
                  <w:tcBorders>
                    <w:top w:val="single" w:sz="4" w:space="0" w:color="auto"/>
                    <w:left w:val="single" w:sz="4" w:space="0" w:color="auto"/>
                    <w:bottom w:val="single" w:sz="4" w:space="0" w:color="auto"/>
                    <w:right w:val="single" w:sz="4" w:space="0" w:color="auto"/>
                  </w:tcBorders>
                </w:tcPr>
                <w:p w14:paraId="704E567F"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napToGrid w:val="0"/>
                      <w:szCs w:val="22"/>
                    </w:rPr>
                  </w:pPr>
                  <w:r w:rsidRPr="008B36CF">
                    <w:rPr>
                      <w:rFonts w:ascii="Book Antiqua" w:hAnsi="Book Antiqua"/>
                      <w:snapToGrid w:val="0"/>
                      <w:szCs w:val="22"/>
                    </w:rPr>
                    <w:t>8</w:t>
                  </w:r>
                </w:p>
              </w:tc>
              <w:tc>
                <w:tcPr>
                  <w:tcW w:w="3171" w:type="dxa"/>
                  <w:tcBorders>
                    <w:top w:val="single" w:sz="4" w:space="0" w:color="auto"/>
                    <w:left w:val="single" w:sz="4" w:space="0" w:color="auto"/>
                    <w:bottom w:val="single" w:sz="4" w:space="0" w:color="auto"/>
                    <w:right w:val="single" w:sz="4" w:space="0" w:color="auto"/>
                  </w:tcBorders>
                </w:tcPr>
                <w:p w14:paraId="085937A8" w14:textId="77777777" w:rsidR="00037A88" w:rsidRPr="008B36CF" w:rsidRDefault="00037A88" w:rsidP="00164668">
                  <w:pPr>
                    <w:tabs>
                      <w:tab w:val="left" w:pos="107"/>
                      <w:tab w:val="left" w:pos="2160"/>
                      <w:tab w:val="left" w:pos="6480"/>
                      <w:tab w:val="left" w:pos="7200"/>
                    </w:tabs>
                    <w:jc w:val="both"/>
                    <w:rPr>
                      <w:rFonts w:ascii="Book Antiqua" w:hAnsi="Book Antiqua"/>
                      <w:snapToGrid w:val="0"/>
                      <w:szCs w:val="22"/>
                    </w:rPr>
                  </w:pPr>
                  <w:r w:rsidRPr="008B36CF">
                    <w:rPr>
                      <w:rFonts w:ascii="Book Antiqua" w:hAnsi="Book Antiqua"/>
                      <w:snapToGrid w:val="0"/>
                      <w:szCs w:val="22"/>
                    </w:rPr>
                    <w:t>Check for permanent marking</w:t>
                  </w:r>
                </w:p>
              </w:tc>
              <w:tc>
                <w:tcPr>
                  <w:tcW w:w="2384" w:type="dxa"/>
                  <w:tcBorders>
                    <w:top w:val="single" w:sz="4" w:space="0" w:color="auto"/>
                    <w:left w:val="single" w:sz="4" w:space="0" w:color="auto"/>
                    <w:bottom w:val="single" w:sz="4" w:space="0" w:color="auto"/>
                    <w:right w:val="single" w:sz="4" w:space="0" w:color="auto"/>
                  </w:tcBorders>
                </w:tcPr>
                <w:p w14:paraId="61B8E2B3"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zCs w:val="22"/>
                    </w:rPr>
                  </w:pPr>
                  <w:r w:rsidRPr="008B36CF">
                    <w:rPr>
                      <w:rFonts w:ascii="Book Antiqua" w:hAnsi="Book Antiqua"/>
                      <w:szCs w:val="22"/>
                    </w:rPr>
                    <w:t>Cl.7.3 of EN 50397-2</w:t>
                  </w:r>
                </w:p>
              </w:tc>
            </w:tr>
            <w:tr w:rsidR="00037A88" w:rsidRPr="008B36CF" w14:paraId="7167BB72" w14:textId="77777777" w:rsidTr="001B39D9">
              <w:trPr>
                <w:trHeight w:hRule="exact" w:val="312"/>
              </w:trPr>
              <w:tc>
                <w:tcPr>
                  <w:tcW w:w="279" w:type="dxa"/>
                  <w:tcBorders>
                    <w:top w:val="single" w:sz="4" w:space="0" w:color="auto"/>
                    <w:left w:val="single" w:sz="4" w:space="0" w:color="auto"/>
                    <w:bottom w:val="single" w:sz="4" w:space="0" w:color="auto"/>
                    <w:right w:val="single" w:sz="4" w:space="0" w:color="auto"/>
                  </w:tcBorders>
                </w:tcPr>
                <w:p w14:paraId="346D9573"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napToGrid w:val="0"/>
                      <w:szCs w:val="22"/>
                    </w:rPr>
                  </w:pPr>
                  <w:r w:rsidRPr="008B36CF">
                    <w:rPr>
                      <w:rFonts w:ascii="Book Antiqua" w:hAnsi="Book Antiqua"/>
                      <w:snapToGrid w:val="0"/>
                      <w:szCs w:val="22"/>
                    </w:rPr>
                    <w:t>9</w:t>
                  </w:r>
                </w:p>
              </w:tc>
              <w:tc>
                <w:tcPr>
                  <w:tcW w:w="3171" w:type="dxa"/>
                  <w:tcBorders>
                    <w:top w:val="single" w:sz="4" w:space="0" w:color="auto"/>
                    <w:left w:val="single" w:sz="4" w:space="0" w:color="auto"/>
                    <w:bottom w:val="single" w:sz="4" w:space="0" w:color="auto"/>
                    <w:right w:val="single" w:sz="4" w:space="0" w:color="auto"/>
                  </w:tcBorders>
                </w:tcPr>
                <w:p w14:paraId="6B0B289A"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napToGrid w:val="0"/>
                      <w:szCs w:val="22"/>
                    </w:rPr>
                  </w:pPr>
                  <w:r w:rsidRPr="008B36CF">
                    <w:rPr>
                      <w:rFonts w:ascii="Book Antiqua" w:hAnsi="Book Antiqua"/>
                      <w:snapToGrid w:val="0"/>
                      <w:szCs w:val="22"/>
                    </w:rPr>
                    <w:t>High Voltage Test</w:t>
                  </w:r>
                </w:p>
              </w:tc>
              <w:tc>
                <w:tcPr>
                  <w:tcW w:w="2384" w:type="dxa"/>
                  <w:tcBorders>
                    <w:top w:val="single" w:sz="4" w:space="0" w:color="auto"/>
                    <w:left w:val="single" w:sz="4" w:space="0" w:color="auto"/>
                    <w:bottom w:val="single" w:sz="4" w:space="0" w:color="auto"/>
                    <w:right w:val="single" w:sz="4" w:space="0" w:color="auto"/>
                  </w:tcBorders>
                </w:tcPr>
                <w:p w14:paraId="26219542"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zCs w:val="22"/>
                    </w:rPr>
                  </w:pPr>
                  <w:r w:rsidRPr="008B36CF">
                    <w:rPr>
                      <w:rFonts w:ascii="Book Antiqua" w:hAnsi="Book Antiqua"/>
                      <w:szCs w:val="22"/>
                    </w:rPr>
                    <w:t> IS: 10810 Part-45</w:t>
                  </w:r>
                </w:p>
              </w:tc>
            </w:tr>
          </w:tbl>
          <w:p w14:paraId="4463A5C8" w14:textId="5B19D643" w:rsidR="00037A88" w:rsidRPr="008B36CF" w:rsidRDefault="00037A88" w:rsidP="001669DC">
            <w:pPr>
              <w:tabs>
                <w:tab w:val="left" w:pos="389"/>
              </w:tabs>
              <w:spacing w:after="170"/>
              <w:ind w:left="280"/>
              <w:jc w:val="both"/>
              <w:rPr>
                <w:rFonts w:ascii="Book Antiqua" w:hAnsi="Book Antiqua"/>
                <w:snapToGrid w:val="0"/>
                <w:szCs w:val="22"/>
              </w:rPr>
            </w:pPr>
            <w:r w:rsidRPr="008B36CF">
              <w:rPr>
                <w:rFonts w:ascii="Book Antiqua" w:hAnsi="Book Antiqua"/>
                <w:snapToGrid w:val="0"/>
                <w:szCs w:val="22"/>
              </w:rPr>
              <w:t>…………….</w:t>
            </w:r>
          </w:p>
        </w:tc>
        <w:tc>
          <w:tcPr>
            <w:tcW w:w="7293" w:type="dxa"/>
          </w:tcPr>
          <w:tbl>
            <w:tblPr>
              <w:tblpPr w:leftFromText="180" w:rightFromText="180" w:horzAnchor="margin" w:tblpXSpec="right" w:tblpY="590"/>
              <w:tblOverlap w:val="never"/>
              <w:tblW w:w="5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
              <w:gridCol w:w="3130"/>
              <w:gridCol w:w="2378"/>
            </w:tblGrid>
            <w:tr w:rsidR="00037A88" w:rsidRPr="008B36CF" w14:paraId="651A75DE" w14:textId="77777777" w:rsidTr="004775A6">
              <w:trPr>
                <w:trHeight w:hRule="exact" w:val="720"/>
              </w:trPr>
              <w:tc>
                <w:tcPr>
                  <w:tcW w:w="279" w:type="dxa"/>
                  <w:tcBorders>
                    <w:top w:val="single" w:sz="4" w:space="0" w:color="auto"/>
                    <w:left w:val="single" w:sz="4" w:space="0" w:color="auto"/>
                    <w:bottom w:val="single" w:sz="4" w:space="0" w:color="auto"/>
                    <w:right w:val="single" w:sz="4" w:space="0" w:color="auto"/>
                  </w:tcBorders>
                </w:tcPr>
                <w:p w14:paraId="68E6B4B3"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napToGrid w:val="0"/>
                      <w:szCs w:val="22"/>
                    </w:rPr>
                  </w:pPr>
                  <w:r w:rsidRPr="008B36CF">
                    <w:rPr>
                      <w:rFonts w:ascii="Book Antiqua" w:hAnsi="Book Antiqua"/>
                      <w:snapToGrid w:val="0"/>
                      <w:szCs w:val="22"/>
                    </w:rPr>
                    <w:t>8</w:t>
                  </w:r>
                </w:p>
              </w:tc>
              <w:tc>
                <w:tcPr>
                  <w:tcW w:w="3171" w:type="dxa"/>
                  <w:tcBorders>
                    <w:top w:val="single" w:sz="4" w:space="0" w:color="auto"/>
                    <w:left w:val="single" w:sz="4" w:space="0" w:color="auto"/>
                    <w:bottom w:val="single" w:sz="4" w:space="0" w:color="auto"/>
                    <w:right w:val="single" w:sz="4" w:space="0" w:color="auto"/>
                  </w:tcBorders>
                </w:tcPr>
                <w:p w14:paraId="75AF1CC7" w14:textId="77777777" w:rsidR="00037A88" w:rsidRPr="008B36CF" w:rsidRDefault="00037A88" w:rsidP="00164668">
                  <w:pPr>
                    <w:tabs>
                      <w:tab w:val="left" w:pos="107"/>
                      <w:tab w:val="left" w:pos="2160"/>
                      <w:tab w:val="left" w:pos="6480"/>
                      <w:tab w:val="left" w:pos="7200"/>
                    </w:tabs>
                    <w:jc w:val="both"/>
                    <w:rPr>
                      <w:rFonts w:ascii="Book Antiqua" w:hAnsi="Book Antiqua"/>
                      <w:snapToGrid w:val="0"/>
                      <w:szCs w:val="22"/>
                    </w:rPr>
                  </w:pPr>
                  <w:r w:rsidRPr="008B36CF">
                    <w:rPr>
                      <w:rFonts w:ascii="Book Antiqua" w:hAnsi="Book Antiqua"/>
                      <w:snapToGrid w:val="0"/>
                      <w:szCs w:val="22"/>
                    </w:rPr>
                    <w:t>Check for permanent marking</w:t>
                  </w:r>
                </w:p>
              </w:tc>
              <w:tc>
                <w:tcPr>
                  <w:tcW w:w="2384" w:type="dxa"/>
                  <w:tcBorders>
                    <w:top w:val="single" w:sz="4" w:space="0" w:color="auto"/>
                    <w:left w:val="single" w:sz="4" w:space="0" w:color="auto"/>
                    <w:bottom w:val="single" w:sz="4" w:space="0" w:color="auto"/>
                    <w:right w:val="single" w:sz="4" w:space="0" w:color="auto"/>
                  </w:tcBorders>
                </w:tcPr>
                <w:p w14:paraId="59EFF1C2"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zCs w:val="22"/>
                    </w:rPr>
                  </w:pPr>
                  <w:r w:rsidRPr="008B36CF">
                    <w:rPr>
                      <w:rFonts w:ascii="Book Antiqua" w:hAnsi="Book Antiqua"/>
                      <w:szCs w:val="22"/>
                    </w:rPr>
                    <w:t>Cl.7.3 of EN 50397-2</w:t>
                  </w:r>
                </w:p>
              </w:tc>
            </w:tr>
            <w:tr w:rsidR="00037A88" w:rsidRPr="008B36CF" w14:paraId="0B7A3DDB" w14:textId="77777777" w:rsidTr="004775A6">
              <w:trPr>
                <w:trHeight w:hRule="exact" w:val="312"/>
              </w:trPr>
              <w:tc>
                <w:tcPr>
                  <w:tcW w:w="279" w:type="dxa"/>
                  <w:tcBorders>
                    <w:top w:val="single" w:sz="4" w:space="0" w:color="auto"/>
                    <w:left w:val="single" w:sz="4" w:space="0" w:color="auto"/>
                    <w:bottom w:val="single" w:sz="4" w:space="0" w:color="auto"/>
                    <w:right w:val="single" w:sz="4" w:space="0" w:color="auto"/>
                  </w:tcBorders>
                </w:tcPr>
                <w:p w14:paraId="4328B00C"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napToGrid w:val="0"/>
                      <w:szCs w:val="22"/>
                    </w:rPr>
                  </w:pPr>
                  <w:r w:rsidRPr="008B36CF">
                    <w:rPr>
                      <w:rFonts w:ascii="Book Antiqua" w:hAnsi="Book Antiqua"/>
                      <w:snapToGrid w:val="0"/>
                      <w:szCs w:val="22"/>
                    </w:rPr>
                    <w:t>9</w:t>
                  </w:r>
                </w:p>
              </w:tc>
              <w:tc>
                <w:tcPr>
                  <w:tcW w:w="3171" w:type="dxa"/>
                  <w:tcBorders>
                    <w:top w:val="single" w:sz="4" w:space="0" w:color="auto"/>
                    <w:left w:val="single" w:sz="4" w:space="0" w:color="auto"/>
                    <w:bottom w:val="single" w:sz="4" w:space="0" w:color="auto"/>
                    <w:right w:val="single" w:sz="4" w:space="0" w:color="auto"/>
                  </w:tcBorders>
                </w:tcPr>
                <w:p w14:paraId="0AF69381" w14:textId="77777777" w:rsidR="00037A88" w:rsidRPr="008B36CF" w:rsidRDefault="00037A88" w:rsidP="00164668">
                  <w:pPr>
                    <w:tabs>
                      <w:tab w:val="left" w:pos="1440"/>
                      <w:tab w:val="left" w:pos="2160"/>
                      <w:tab w:val="left" w:pos="6480"/>
                      <w:tab w:val="left" w:pos="7200"/>
                    </w:tabs>
                    <w:ind w:left="1440" w:hanging="1440"/>
                    <w:jc w:val="both"/>
                    <w:rPr>
                      <w:rFonts w:ascii="Book Antiqua" w:hAnsi="Book Antiqua"/>
                      <w:snapToGrid w:val="0"/>
                      <w:szCs w:val="22"/>
                    </w:rPr>
                  </w:pPr>
                  <w:r w:rsidRPr="008B36CF">
                    <w:rPr>
                      <w:rFonts w:ascii="Book Antiqua" w:hAnsi="Book Antiqua"/>
                      <w:snapToGrid w:val="0"/>
                      <w:szCs w:val="22"/>
                    </w:rPr>
                    <w:t>High Voltage Test</w:t>
                  </w:r>
                </w:p>
              </w:tc>
              <w:tc>
                <w:tcPr>
                  <w:tcW w:w="2384" w:type="dxa"/>
                  <w:tcBorders>
                    <w:top w:val="single" w:sz="4" w:space="0" w:color="auto"/>
                    <w:left w:val="single" w:sz="4" w:space="0" w:color="auto"/>
                    <w:bottom w:val="single" w:sz="4" w:space="0" w:color="auto"/>
                    <w:right w:val="single" w:sz="4" w:space="0" w:color="auto"/>
                  </w:tcBorders>
                </w:tcPr>
                <w:p w14:paraId="308578DB" w14:textId="6705872B" w:rsidR="00037A88" w:rsidRPr="008B36CF" w:rsidRDefault="00037A88" w:rsidP="00164668">
                  <w:pPr>
                    <w:tabs>
                      <w:tab w:val="left" w:pos="1440"/>
                      <w:tab w:val="left" w:pos="2160"/>
                      <w:tab w:val="left" w:pos="6480"/>
                      <w:tab w:val="left" w:pos="7200"/>
                    </w:tabs>
                    <w:ind w:left="1440" w:hanging="1440"/>
                    <w:jc w:val="both"/>
                    <w:rPr>
                      <w:rFonts w:ascii="Book Antiqua" w:hAnsi="Book Antiqua"/>
                      <w:szCs w:val="22"/>
                    </w:rPr>
                  </w:pPr>
                  <w:r w:rsidRPr="008B36CF">
                    <w:rPr>
                      <w:rFonts w:ascii="Book Antiqua" w:hAnsi="Book Antiqua"/>
                      <w:szCs w:val="22"/>
                    </w:rPr>
                    <w:t xml:space="preserve"> Cl.1.2.2 </w:t>
                  </w:r>
                  <w:r w:rsidRPr="008B36CF">
                    <w:rPr>
                      <w:rFonts w:ascii="Book Antiqua" w:eastAsia="Times New Roman" w:hAnsi="Book Antiqua"/>
                      <w:szCs w:val="22"/>
                      <w:lang w:bidi="ar-SA"/>
                    </w:rPr>
                    <w:t>EN 50397-1</w:t>
                  </w:r>
                </w:p>
              </w:tc>
            </w:tr>
          </w:tbl>
          <w:p w14:paraId="3DDBB615" w14:textId="0A7E0B4D" w:rsidR="00037A88" w:rsidRPr="008B36CF" w:rsidRDefault="00037A88" w:rsidP="00E870EA">
            <w:pPr>
              <w:spacing w:after="170"/>
              <w:ind w:left="391"/>
              <w:jc w:val="both"/>
              <w:rPr>
                <w:rFonts w:ascii="Book Antiqua" w:hAnsi="Book Antiqua"/>
                <w:snapToGrid w:val="0"/>
                <w:szCs w:val="22"/>
              </w:rPr>
            </w:pPr>
            <w:r w:rsidRPr="008B36CF">
              <w:rPr>
                <w:rFonts w:ascii="Book Antiqua" w:hAnsi="Book Antiqua"/>
                <w:snapToGrid w:val="0"/>
                <w:szCs w:val="22"/>
              </w:rPr>
              <w:t>………….</w:t>
            </w:r>
          </w:p>
        </w:tc>
      </w:tr>
      <w:tr w:rsidR="00037A88" w:rsidRPr="008B36CF" w14:paraId="43FFCF67" w14:textId="77777777" w:rsidTr="00863A67">
        <w:trPr>
          <w:gridAfter w:val="1"/>
          <w:wAfter w:w="7" w:type="dxa"/>
          <w:trHeight w:val="557"/>
          <w:jc w:val="center"/>
        </w:trPr>
        <w:tc>
          <w:tcPr>
            <w:tcW w:w="673" w:type="dxa"/>
          </w:tcPr>
          <w:p w14:paraId="6D3E2954" w14:textId="46296CE2" w:rsidR="00037A88" w:rsidRPr="008B36CF" w:rsidRDefault="00863A67" w:rsidP="000644F8">
            <w:pPr>
              <w:rPr>
                <w:rFonts w:ascii="Book Antiqua" w:hAnsi="Book Antiqua"/>
                <w:szCs w:val="22"/>
              </w:rPr>
            </w:pPr>
            <w:r>
              <w:rPr>
                <w:rFonts w:ascii="Book Antiqua" w:hAnsi="Book Antiqua"/>
                <w:szCs w:val="22"/>
              </w:rPr>
              <w:lastRenderedPageBreak/>
              <w:t>15</w:t>
            </w:r>
          </w:p>
        </w:tc>
        <w:tc>
          <w:tcPr>
            <w:tcW w:w="1711" w:type="dxa"/>
          </w:tcPr>
          <w:p w14:paraId="61FA0D64" w14:textId="64BACC58" w:rsidR="00037A88" w:rsidRPr="008B36CF" w:rsidRDefault="00037A88" w:rsidP="000644F8">
            <w:pPr>
              <w:rPr>
                <w:rFonts w:ascii="Book Antiqua" w:hAnsi="Book Antiqua"/>
                <w:szCs w:val="22"/>
              </w:rPr>
            </w:pPr>
            <w:r w:rsidRPr="008B36CF">
              <w:rPr>
                <w:rFonts w:ascii="Book Antiqua" w:hAnsi="Book Antiqua"/>
                <w:szCs w:val="22"/>
              </w:rPr>
              <w:t>Clause 3.2.4 of SECTION-VI C (VOLUME-II), Rev 0 Dec’2025)</w:t>
            </w:r>
          </w:p>
        </w:tc>
        <w:tc>
          <w:tcPr>
            <w:tcW w:w="6984" w:type="dxa"/>
          </w:tcPr>
          <w:tbl>
            <w:tblPr>
              <w:tblpPr w:leftFromText="180" w:rightFromText="180" w:vertAnchor="page" w:horzAnchor="margin" w:tblpY="121"/>
              <w:tblOverlap w:val="never"/>
              <w:tblW w:w="6516" w:type="dxa"/>
              <w:tblLook w:val="04A0" w:firstRow="1" w:lastRow="0" w:firstColumn="1" w:lastColumn="0" w:noHBand="0" w:noVBand="1"/>
            </w:tblPr>
            <w:tblGrid>
              <w:gridCol w:w="660"/>
              <w:gridCol w:w="3409"/>
              <w:gridCol w:w="2447"/>
            </w:tblGrid>
            <w:tr w:rsidR="00037A88" w:rsidRPr="008B36CF" w14:paraId="1986B2E2" w14:textId="77777777" w:rsidTr="00C01FAE">
              <w:trPr>
                <w:trHeight w:hRule="exact" w:val="301"/>
              </w:trPr>
              <w:tc>
                <w:tcPr>
                  <w:tcW w:w="660" w:type="dxa"/>
                  <w:tcBorders>
                    <w:top w:val="single" w:sz="4" w:space="0" w:color="auto"/>
                    <w:left w:val="single" w:sz="4" w:space="0" w:color="auto"/>
                    <w:bottom w:val="single" w:sz="4" w:space="0" w:color="auto"/>
                    <w:right w:val="single" w:sz="4" w:space="0" w:color="auto"/>
                  </w:tcBorders>
                  <w:noWrap/>
                  <w:vAlign w:val="bottom"/>
                  <w:hideMark/>
                </w:tcPr>
                <w:p w14:paraId="3C13A377"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Sr. No</w:t>
                  </w:r>
                </w:p>
              </w:tc>
              <w:tc>
                <w:tcPr>
                  <w:tcW w:w="3409" w:type="dxa"/>
                  <w:tcBorders>
                    <w:top w:val="single" w:sz="4" w:space="0" w:color="auto"/>
                    <w:left w:val="nil"/>
                    <w:bottom w:val="single" w:sz="4" w:space="0" w:color="auto"/>
                    <w:right w:val="single" w:sz="4" w:space="0" w:color="auto"/>
                  </w:tcBorders>
                  <w:noWrap/>
                  <w:vAlign w:val="bottom"/>
                  <w:hideMark/>
                </w:tcPr>
                <w:p w14:paraId="5872E0AC"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Test</w:t>
                  </w:r>
                </w:p>
              </w:tc>
              <w:tc>
                <w:tcPr>
                  <w:tcW w:w="2447" w:type="dxa"/>
                  <w:tcBorders>
                    <w:top w:val="single" w:sz="4" w:space="0" w:color="auto"/>
                    <w:left w:val="nil"/>
                    <w:bottom w:val="single" w:sz="4" w:space="0" w:color="auto"/>
                    <w:right w:val="single" w:sz="4" w:space="0" w:color="auto"/>
                  </w:tcBorders>
                  <w:noWrap/>
                  <w:vAlign w:val="bottom"/>
                  <w:hideMark/>
                </w:tcPr>
                <w:p w14:paraId="4A221B86"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xml:space="preserve">Reference </w:t>
                  </w:r>
                </w:p>
              </w:tc>
            </w:tr>
            <w:tr w:rsidR="00037A88" w:rsidRPr="008B36CF" w14:paraId="6B7E14E1"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5F893B5A"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1</w:t>
                  </w:r>
                </w:p>
              </w:tc>
              <w:tc>
                <w:tcPr>
                  <w:tcW w:w="3409" w:type="dxa"/>
                  <w:tcBorders>
                    <w:top w:val="nil"/>
                    <w:left w:val="nil"/>
                    <w:bottom w:val="single" w:sz="4" w:space="0" w:color="auto"/>
                    <w:right w:val="single" w:sz="4" w:space="0" w:color="auto"/>
                  </w:tcBorders>
                  <w:noWrap/>
                  <w:vAlign w:val="bottom"/>
                  <w:hideMark/>
                </w:tcPr>
                <w:p w14:paraId="2EB6CED4"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Visual examination</w:t>
                  </w:r>
                </w:p>
              </w:tc>
              <w:tc>
                <w:tcPr>
                  <w:tcW w:w="2447" w:type="dxa"/>
                  <w:tcBorders>
                    <w:top w:val="nil"/>
                    <w:left w:val="nil"/>
                    <w:bottom w:val="single" w:sz="4" w:space="0" w:color="auto"/>
                    <w:right w:val="single" w:sz="4" w:space="0" w:color="auto"/>
                  </w:tcBorders>
                  <w:noWrap/>
                  <w:vAlign w:val="bottom"/>
                  <w:hideMark/>
                </w:tcPr>
                <w:p w14:paraId="36295A68"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Cl.7.1 of EN 50397-2</w:t>
                  </w:r>
                </w:p>
              </w:tc>
            </w:tr>
            <w:tr w:rsidR="00037A88" w:rsidRPr="008B36CF" w14:paraId="2665B5C7"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5EF3F86B"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2</w:t>
                  </w:r>
                </w:p>
              </w:tc>
              <w:tc>
                <w:tcPr>
                  <w:tcW w:w="3409" w:type="dxa"/>
                  <w:tcBorders>
                    <w:top w:val="nil"/>
                    <w:left w:val="nil"/>
                    <w:bottom w:val="single" w:sz="4" w:space="0" w:color="auto"/>
                    <w:right w:val="single" w:sz="4" w:space="0" w:color="auto"/>
                  </w:tcBorders>
                  <w:noWrap/>
                  <w:vAlign w:val="bottom"/>
                  <w:hideMark/>
                </w:tcPr>
                <w:p w14:paraId="508E044D"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Dimension verification</w:t>
                  </w:r>
                </w:p>
              </w:tc>
              <w:tc>
                <w:tcPr>
                  <w:tcW w:w="2447" w:type="dxa"/>
                  <w:tcBorders>
                    <w:top w:val="nil"/>
                    <w:left w:val="nil"/>
                    <w:bottom w:val="single" w:sz="4" w:space="0" w:color="auto"/>
                    <w:right w:val="single" w:sz="4" w:space="0" w:color="auto"/>
                  </w:tcBorders>
                  <w:noWrap/>
                  <w:vAlign w:val="bottom"/>
                  <w:hideMark/>
                </w:tcPr>
                <w:p w14:paraId="7347D93C"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Cl.7.2 of EN 50397-2</w:t>
                  </w:r>
                </w:p>
              </w:tc>
            </w:tr>
            <w:tr w:rsidR="00037A88" w:rsidRPr="008B36CF" w14:paraId="3B9EC7FE"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26FB6B30"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3.2</w:t>
                  </w:r>
                </w:p>
              </w:tc>
              <w:tc>
                <w:tcPr>
                  <w:tcW w:w="3409" w:type="dxa"/>
                  <w:tcBorders>
                    <w:top w:val="nil"/>
                    <w:left w:val="nil"/>
                    <w:bottom w:val="single" w:sz="4" w:space="0" w:color="auto"/>
                    <w:right w:val="single" w:sz="4" w:space="0" w:color="auto"/>
                  </w:tcBorders>
                  <w:noWrap/>
                  <w:vAlign w:val="bottom"/>
                  <w:hideMark/>
                </w:tcPr>
                <w:p w14:paraId="164BC664"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Slip test at ambient temperature</w:t>
                  </w:r>
                </w:p>
              </w:tc>
              <w:tc>
                <w:tcPr>
                  <w:tcW w:w="2447" w:type="dxa"/>
                  <w:tcBorders>
                    <w:top w:val="nil"/>
                    <w:left w:val="single" w:sz="4" w:space="0" w:color="auto"/>
                    <w:bottom w:val="nil"/>
                    <w:right w:val="single" w:sz="4" w:space="0" w:color="auto"/>
                  </w:tcBorders>
                  <w:noWrap/>
                  <w:vAlign w:val="center"/>
                  <w:hideMark/>
                </w:tcPr>
                <w:p w14:paraId="74069569"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Cl.7.4 of EN 50397-2</w:t>
                  </w:r>
                </w:p>
              </w:tc>
            </w:tr>
            <w:tr w:rsidR="00037A88" w:rsidRPr="008B36CF" w14:paraId="0D3EAF9A"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556B3603"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8</w:t>
                  </w:r>
                </w:p>
              </w:tc>
              <w:tc>
                <w:tcPr>
                  <w:tcW w:w="3409" w:type="dxa"/>
                  <w:tcBorders>
                    <w:top w:val="nil"/>
                    <w:left w:val="nil"/>
                    <w:bottom w:val="single" w:sz="4" w:space="0" w:color="auto"/>
                    <w:right w:val="single" w:sz="4" w:space="0" w:color="auto"/>
                  </w:tcBorders>
                  <w:noWrap/>
                  <w:vAlign w:val="bottom"/>
                  <w:hideMark/>
                </w:tcPr>
                <w:p w14:paraId="0D03E9A9"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Check for permanent marking</w:t>
                  </w:r>
                </w:p>
              </w:tc>
              <w:tc>
                <w:tcPr>
                  <w:tcW w:w="2447" w:type="dxa"/>
                  <w:tcBorders>
                    <w:top w:val="nil"/>
                    <w:left w:val="nil"/>
                    <w:bottom w:val="single" w:sz="4" w:space="0" w:color="auto"/>
                    <w:right w:val="single" w:sz="4" w:space="0" w:color="auto"/>
                  </w:tcBorders>
                  <w:noWrap/>
                  <w:vAlign w:val="bottom"/>
                  <w:hideMark/>
                </w:tcPr>
                <w:p w14:paraId="6A27A054"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Cl.7.3 of EN 50397-2</w:t>
                  </w:r>
                </w:p>
              </w:tc>
            </w:tr>
            <w:tr w:rsidR="00037A88" w:rsidRPr="008B36CF" w14:paraId="295B96DD"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38E36ECD"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9</w:t>
                  </w:r>
                </w:p>
              </w:tc>
              <w:tc>
                <w:tcPr>
                  <w:tcW w:w="3409" w:type="dxa"/>
                  <w:tcBorders>
                    <w:top w:val="nil"/>
                    <w:left w:val="nil"/>
                    <w:bottom w:val="single" w:sz="4" w:space="0" w:color="auto"/>
                    <w:right w:val="single" w:sz="4" w:space="0" w:color="auto"/>
                  </w:tcBorders>
                  <w:noWrap/>
                  <w:vAlign w:val="bottom"/>
                  <w:hideMark/>
                </w:tcPr>
                <w:p w14:paraId="081E8FBC"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High Voltage Test</w:t>
                  </w:r>
                </w:p>
              </w:tc>
              <w:tc>
                <w:tcPr>
                  <w:tcW w:w="2447" w:type="dxa"/>
                  <w:tcBorders>
                    <w:top w:val="nil"/>
                    <w:left w:val="nil"/>
                    <w:bottom w:val="single" w:sz="4" w:space="0" w:color="auto"/>
                    <w:right w:val="single" w:sz="4" w:space="0" w:color="auto"/>
                  </w:tcBorders>
                  <w:noWrap/>
                  <w:vAlign w:val="bottom"/>
                  <w:hideMark/>
                </w:tcPr>
                <w:p w14:paraId="177CC9EF" w14:textId="77777777" w:rsidR="00037A88" w:rsidRPr="008B36CF" w:rsidRDefault="00037A88" w:rsidP="00F2450C">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w:t>
                  </w:r>
                </w:p>
              </w:tc>
            </w:tr>
          </w:tbl>
          <w:p w14:paraId="50E08EA4" w14:textId="77777777" w:rsidR="00037A88" w:rsidRPr="008B36CF" w:rsidRDefault="00037A88" w:rsidP="009E4D7D">
            <w:pPr>
              <w:tabs>
                <w:tab w:val="left" w:pos="1440"/>
              </w:tabs>
              <w:spacing w:after="170"/>
              <w:jc w:val="both"/>
              <w:rPr>
                <w:rFonts w:ascii="Book Antiqua" w:hAnsi="Book Antiqua"/>
                <w:snapToGrid w:val="0"/>
                <w:szCs w:val="22"/>
              </w:rPr>
            </w:pPr>
          </w:p>
        </w:tc>
        <w:tc>
          <w:tcPr>
            <w:tcW w:w="7293" w:type="dxa"/>
          </w:tcPr>
          <w:tbl>
            <w:tblPr>
              <w:tblpPr w:leftFromText="180" w:rightFromText="180" w:vertAnchor="page" w:horzAnchor="margin" w:tblpY="261"/>
              <w:tblOverlap w:val="never"/>
              <w:tblW w:w="6516" w:type="dxa"/>
              <w:tblLook w:val="04A0" w:firstRow="1" w:lastRow="0" w:firstColumn="1" w:lastColumn="0" w:noHBand="0" w:noVBand="1"/>
            </w:tblPr>
            <w:tblGrid>
              <w:gridCol w:w="660"/>
              <w:gridCol w:w="3409"/>
              <w:gridCol w:w="2447"/>
            </w:tblGrid>
            <w:tr w:rsidR="00037A88" w:rsidRPr="008B36CF" w14:paraId="4C00DB9C" w14:textId="77777777" w:rsidTr="00C01FAE">
              <w:trPr>
                <w:trHeight w:hRule="exact" w:val="301"/>
              </w:trPr>
              <w:tc>
                <w:tcPr>
                  <w:tcW w:w="660" w:type="dxa"/>
                  <w:tcBorders>
                    <w:top w:val="single" w:sz="4" w:space="0" w:color="auto"/>
                    <w:left w:val="single" w:sz="4" w:space="0" w:color="auto"/>
                    <w:bottom w:val="single" w:sz="4" w:space="0" w:color="auto"/>
                    <w:right w:val="single" w:sz="4" w:space="0" w:color="auto"/>
                  </w:tcBorders>
                  <w:noWrap/>
                  <w:vAlign w:val="bottom"/>
                  <w:hideMark/>
                </w:tcPr>
                <w:p w14:paraId="2DF0081B"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Sr. No</w:t>
                  </w:r>
                </w:p>
              </w:tc>
              <w:tc>
                <w:tcPr>
                  <w:tcW w:w="3409" w:type="dxa"/>
                  <w:tcBorders>
                    <w:top w:val="single" w:sz="4" w:space="0" w:color="auto"/>
                    <w:left w:val="nil"/>
                    <w:bottom w:val="single" w:sz="4" w:space="0" w:color="auto"/>
                    <w:right w:val="single" w:sz="4" w:space="0" w:color="auto"/>
                  </w:tcBorders>
                  <w:noWrap/>
                  <w:vAlign w:val="bottom"/>
                  <w:hideMark/>
                </w:tcPr>
                <w:p w14:paraId="6C73C8A0"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Test</w:t>
                  </w:r>
                </w:p>
              </w:tc>
              <w:tc>
                <w:tcPr>
                  <w:tcW w:w="2447" w:type="dxa"/>
                  <w:tcBorders>
                    <w:top w:val="single" w:sz="4" w:space="0" w:color="auto"/>
                    <w:left w:val="nil"/>
                    <w:bottom w:val="single" w:sz="4" w:space="0" w:color="auto"/>
                    <w:right w:val="single" w:sz="4" w:space="0" w:color="auto"/>
                  </w:tcBorders>
                  <w:noWrap/>
                  <w:vAlign w:val="bottom"/>
                  <w:hideMark/>
                </w:tcPr>
                <w:p w14:paraId="30E493A5"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xml:space="preserve">Reference </w:t>
                  </w:r>
                </w:p>
              </w:tc>
            </w:tr>
            <w:tr w:rsidR="00037A88" w:rsidRPr="008B36CF" w14:paraId="49A98A7A" w14:textId="77777777" w:rsidTr="00C01FAE">
              <w:trPr>
                <w:trHeight w:hRule="exact" w:val="425"/>
              </w:trPr>
              <w:tc>
                <w:tcPr>
                  <w:tcW w:w="660" w:type="dxa"/>
                  <w:tcBorders>
                    <w:top w:val="nil"/>
                    <w:left w:val="single" w:sz="4" w:space="0" w:color="auto"/>
                    <w:bottom w:val="single" w:sz="4" w:space="0" w:color="auto"/>
                    <w:right w:val="single" w:sz="4" w:space="0" w:color="auto"/>
                  </w:tcBorders>
                  <w:noWrap/>
                  <w:vAlign w:val="bottom"/>
                  <w:hideMark/>
                </w:tcPr>
                <w:p w14:paraId="57F5D220"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1</w:t>
                  </w:r>
                </w:p>
              </w:tc>
              <w:tc>
                <w:tcPr>
                  <w:tcW w:w="3409" w:type="dxa"/>
                  <w:tcBorders>
                    <w:top w:val="nil"/>
                    <w:left w:val="nil"/>
                    <w:bottom w:val="single" w:sz="4" w:space="0" w:color="auto"/>
                    <w:right w:val="single" w:sz="4" w:space="0" w:color="auto"/>
                  </w:tcBorders>
                  <w:noWrap/>
                  <w:vAlign w:val="bottom"/>
                  <w:hideMark/>
                </w:tcPr>
                <w:p w14:paraId="0C8B0965"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Visual examination</w:t>
                  </w:r>
                </w:p>
              </w:tc>
              <w:tc>
                <w:tcPr>
                  <w:tcW w:w="2447" w:type="dxa"/>
                  <w:tcBorders>
                    <w:top w:val="nil"/>
                    <w:left w:val="nil"/>
                    <w:bottom w:val="single" w:sz="4" w:space="0" w:color="auto"/>
                    <w:right w:val="single" w:sz="4" w:space="0" w:color="auto"/>
                  </w:tcBorders>
                  <w:noWrap/>
                  <w:vAlign w:val="bottom"/>
                  <w:hideMark/>
                </w:tcPr>
                <w:p w14:paraId="4CF40D28"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Cl.7.1 of EN 50397-2</w:t>
                  </w:r>
                </w:p>
              </w:tc>
            </w:tr>
            <w:tr w:rsidR="00037A88" w:rsidRPr="008B36CF" w14:paraId="5ED3D04F"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08324716"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2</w:t>
                  </w:r>
                </w:p>
              </w:tc>
              <w:tc>
                <w:tcPr>
                  <w:tcW w:w="3409" w:type="dxa"/>
                  <w:tcBorders>
                    <w:top w:val="nil"/>
                    <w:left w:val="nil"/>
                    <w:bottom w:val="single" w:sz="4" w:space="0" w:color="auto"/>
                    <w:right w:val="single" w:sz="4" w:space="0" w:color="auto"/>
                  </w:tcBorders>
                  <w:noWrap/>
                  <w:vAlign w:val="bottom"/>
                  <w:hideMark/>
                </w:tcPr>
                <w:p w14:paraId="0BDDC587"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Dimension verification</w:t>
                  </w:r>
                </w:p>
              </w:tc>
              <w:tc>
                <w:tcPr>
                  <w:tcW w:w="2447" w:type="dxa"/>
                  <w:tcBorders>
                    <w:top w:val="nil"/>
                    <w:left w:val="nil"/>
                    <w:bottom w:val="single" w:sz="4" w:space="0" w:color="auto"/>
                    <w:right w:val="single" w:sz="4" w:space="0" w:color="auto"/>
                  </w:tcBorders>
                  <w:noWrap/>
                  <w:vAlign w:val="bottom"/>
                  <w:hideMark/>
                </w:tcPr>
                <w:p w14:paraId="55EF77CD"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Cl.7.2 of EN 50397-2</w:t>
                  </w:r>
                </w:p>
              </w:tc>
            </w:tr>
            <w:tr w:rsidR="00037A88" w:rsidRPr="008B36CF" w14:paraId="1DFEA3A5"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7EEB428F" w14:textId="5F8AC2B8"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w:t>
                  </w:r>
                </w:p>
              </w:tc>
              <w:tc>
                <w:tcPr>
                  <w:tcW w:w="3409" w:type="dxa"/>
                  <w:tcBorders>
                    <w:top w:val="nil"/>
                    <w:left w:val="nil"/>
                    <w:bottom w:val="single" w:sz="4" w:space="0" w:color="auto"/>
                    <w:right w:val="single" w:sz="4" w:space="0" w:color="auto"/>
                  </w:tcBorders>
                  <w:noWrap/>
                  <w:vAlign w:val="bottom"/>
                  <w:hideMark/>
                </w:tcPr>
                <w:p w14:paraId="22655C51"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Slip test at ambient temperature</w:t>
                  </w:r>
                </w:p>
              </w:tc>
              <w:tc>
                <w:tcPr>
                  <w:tcW w:w="2447" w:type="dxa"/>
                  <w:tcBorders>
                    <w:top w:val="nil"/>
                    <w:left w:val="single" w:sz="4" w:space="0" w:color="auto"/>
                    <w:bottom w:val="nil"/>
                    <w:right w:val="single" w:sz="4" w:space="0" w:color="auto"/>
                  </w:tcBorders>
                  <w:noWrap/>
                  <w:vAlign w:val="center"/>
                  <w:hideMark/>
                </w:tcPr>
                <w:p w14:paraId="2593465A"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Cl.7.4 of EN 50397-2</w:t>
                  </w:r>
                </w:p>
              </w:tc>
            </w:tr>
            <w:tr w:rsidR="00037A88" w:rsidRPr="008B36CF" w14:paraId="6E348E8E"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4CD8A637" w14:textId="2CA01286"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4</w:t>
                  </w:r>
                </w:p>
              </w:tc>
              <w:tc>
                <w:tcPr>
                  <w:tcW w:w="3409" w:type="dxa"/>
                  <w:tcBorders>
                    <w:top w:val="nil"/>
                    <w:left w:val="nil"/>
                    <w:bottom w:val="single" w:sz="4" w:space="0" w:color="auto"/>
                    <w:right w:val="single" w:sz="4" w:space="0" w:color="auto"/>
                  </w:tcBorders>
                  <w:noWrap/>
                  <w:vAlign w:val="bottom"/>
                  <w:hideMark/>
                </w:tcPr>
                <w:p w14:paraId="2E6D6B71"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Check for permanent marking</w:t>
                  </w:r>
                </w:p>
              </w:tc>
              <w:tc>
                <w:tcPr>
                  <w:tcW w:w="2447" w:type="dxa"/>
                  <w:tcBorders>
                    <w:top w:val="nil"/>
                    <w:left w:val="nil"/>
                    <w:bottom w:val="single" w:sz="4" w:space="0" w:color="auto"/>
                    <w:right w:val="single" w:sz="4" w:space="0" w:color="auto"/>
                  </w:tcBorders>
                  <w:noWrap/>
                  <w:vAlign w:val="bottom"/>
                  <w:hideMark/>
                </w:tcPr>
                <w:p w14:paraId="36BF9143"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Cl.7.3 of EN 50397-2</w:t>
                  </w:r>
                </w:p>
              </w:tc>
            </w:tr>
            <w:tr w:rsidR="00037A88" w:rsidRPr="008B36CF" w14:paraId="52B42F19" w14:textId="77777777" w:rsidTr="00C01FAE">
              <w:trPr>
                <w:trHeight w:hRule="exact" w:val="301"/>
              </w:trPr>
              <w:tc>
                <w:tcPr>
                  <w:tcW w:w="660" w:type="dxa"/>
                  <w:tcBorders>
                    <w:top w:val="nil"/>
                    <w:left w:val="single" w:sz="4" w:space="0" w:color="auto"/>
                    <w:bottom w:val="single" w:sz="4" w:space="0" w:color="auto"/>
                    <w:right w:val="single" w:sz="4" w:space="0" w:color="auto"/>
                  </w:tcBorders>
                  <w:noWrap/>
                  <w:vAlign w:val="bottom"/>
                  <w:hideMark/>
                </w:tcPr>
                <w:p w14:paraId="714DC7E8" w14:textId="107DA03B"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5</w:t>
                  </w:r>
                </w:p>
              </w:tc>
              <w:tc>
                <w:tcPr>
                  <w:tcW w:w="3409" w:type="dxa"/>
                  <w:tcBorders>
                    <w:top w:val="nil"/>
                    <w:left w:val="nil"/>
                    <w:bottom w:val="single" w:sz="4" w:space="0" w:color="auto"/>
                    <w:right w:val="single" w:sz="4" w:space="0" w:color="auto"/>
                  </w:tcBorders>
                  <w:noWrap/>
                  <w:vAlign w:val="bottom"/>
                  <w:hideMark/>
                </w:tcPr>
                <w:p w14:paraId="4FFB05E4" w14:textId="77777777"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High Voltage Test</w:t>
                  </w:r>
                </w:p>
              </w:tc>
              <w:tc>
                <w:tcPr>
                  <w:tcW w:w="2447" w:type="dxa"/>
                  <w:tcBorders>
                    <w:top w:val="nil"/>
                    <w:left w:val="nil"/>
                    <w:bottom w:val="single" w:sz="4" w:space="0" w:color="auto"/>
                    <w:right w:val="single" w:sz="4" w:space="0" w:color="auto"/>
                  </w:tcBorders>
                  <w:noWrap/>
                  <w:vAlign w:val="bottom"/>
                  <w:hideMark/>
                </w:tcPr>
                <w:p w14:paraId="6C1DEA58" w14:textId="2E7EAF8C" w:rsidR="00037A88" w:rsidRPr="008B36CF" w:rsidRDefault="00037A88" w:rsidP="007E7A5E">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w:t>
                  </w:r>
                  <w:r w:rsidRPr="008B36CF">
                    <w:rPr>
                      <w:rFonts w:ascii="Book Antiqua" w:hAnsi="Book Antiqua"/>
                      <w:szCs w:val="22"/>
                    </w:rPr>
                    <w:t xml:space="preserve">Cl.1.2.2 </w:t>
                  </w:r>
                  <w:r w:rsidRPr="008B36CF">
                    <w:rPr>
                      <w:rFonts w:ascii="Book Antiqua" w:eastAsia="Times New Roman" w:hAnsi="Book Antiqua"/>
                      <w:szCs w:val="22"/>
                      <w:lang w:bidi="ar-SA"/>
                    </w:rPr>
                    <w:t>EN 50397-1</w:t>
                  </w:r>
                </w:p>
              </w:tc>
            </w:tr>
          </w:tbl>
          <w:p w14:paraId="51CD1733" w14:textId="77777777" w:rsidR="00037A88" w:rsidRPr="008B36CF" w:rsidRDefault="00037A88" w:rsidP="009E4D7D">
            <w:pPr>
              <w:tabs>
                <w:tab w:val="left" w:pos="1440"/>
              </w:tabs>
              <w:spacing w:after="170"/>
              <w:jc w:val="both"/>
              <w:rPr>
                <w:rFonts w:ascii="Book Antiqua" w:hAnsi="Book Antiqua"/>
                <w:snapToGrid w:val="0"/>
                <w:szCs w:val="22"/>
              </w:rPr>
            </w:pPr>
          </w:p>
        </w:tc>
      </w:tr>
      <w:tr w:rsidR="00037A88" w:rsidRPr="008B36CF" w14:paraId="722661A6" w14:textId="77777777" w:rsidTr="00863A67">
        <w:trPr>
          <w:gridAfter w:val="1"/>
          <w:wAfter w:w="7" w:type="dxa"/>
          <w:trHeight w:val="1553"/>
          <w:jc w:val="center"/>
        </w:trPr>
        <w:tc>
          <w:tcPr>
            <w:tcW w:w="673" w:type="dxa"/>
          </w:tcPr>
          <w:p w14:paraId="007569EE" w14:textId="2A24EFC2" w:rsidR="00037A88" w:rsidRPr="008B36CF" w:rsidRDefault="00863A67" w:rsidP="000644F8">
            <w:pPr>
              <w:rPr>
                <w:rFonts w:ascii="Book Antiqua" w:hAnsi="Book Antiqua"/>
                <w:szCs w:val="22"/>
              </w:rPr>
            </w:pPr>
            <w:r>
              <w:rPr>
                <w:rFonts w:ascii="Book Antiqua" w:hAnsi="Book Antiqua"/>
                <w:szCs w:val="22"/>
              </w:rPr>
              <w:t>16</w:t>
            </w:r>
          </w:p>
        </w:tc>
        <w:tc>
          <w:tcPr>
            <w:tcW w:w="1711" w:type="dxa"/>
          </w:tcPr>
          <w:p w14:paraId="199896DD" w14:textId="7E904A0A" w:rsidR="00037A88" w:rsidRPr="008B36CF" w:rsidRDefault="00037A88" w:rsidP="000644F8">
            <w:pPr>
              <w:rPr>
                <w:rFonts w:ascii="Book Antiqua" w:hAnsi="Book Antiqua"/>
                <w:szCs w:val="22"/>
              </w:rPr>
            </w:pPr>
            <w:r w:rsidRPr="008B36CF">
              <w:rPr>
                <w:rFonts w:ascii="Book Antiqua" w:hAnsi="Book Antiqua"/>
                <w:szCs w:val="22"/>
              </w:rPr>
              <w:t>Clause 3.2.5 of SECTION-VI C (VOLUME-II), Rev 0 Dec’2025)</w:t>
            </w:r>
          </w:p>
        </w:tc>
        <w:tc>
          <w:tcPr>
            <w:tcW w:w="6984" w:type="dxa"/>
          </w:tcPr>
          <w:p w14:paraId="672B3B83" w14:textId="7F03B84D" w:rsidR="00037A88" w:rsidRPr="008B36CF" w:rsidRDefault="00037A88" w:rsidP="009470A2">
            <w:pPr>
              <w:tabs>
                <w:tab w:val="left" w:pos="1440"/>
              </w:tabs>
              <w:spacing w:after="170"/>
              <w:jc w:val="both"/>
              <w:rPr>
                <w:rFonts w:ascii="Book Antiqua" w:hAnsi="Book Antiqua"/>
                <w:b/>
                <w:bCs/>
                <w:snapToGrid w:val="0"/>
                <w:szCs w:val="22"/>
              </w:rPr>
            </w:pPr>
            <w:r w:rsidRPr="008B36CF">
              <w:rPr>
                <w:rFonts w:ascii="Book Antiqua" w:hAnsi="Book Antiqua"/>
                <w:b/>
                <w:bCs/>
                <w:snapToGrid w:val="0"/>
                <w:szCs w:val="22"/>
              </w:rPr>
              <w:t>Arc Protection Device</w:t>
            </w:r>
          </w:p>
          <w:tbl>
            <w:tblPr>
              <w:tblW w:w="6490" w:type="dxa"/>
              <w:jc w:val="right"/>
              <w:tblLook w:val="04A0" w:firstRow="1" w:lastRow="0" w:firstColumn="1" w:lastColumn="0" w:noHBand="0" w:noVBand="1"/>
            </w:tblPr>
            <w:tblGrid>
              <w:gridCol w:w="660"/>
              <w:gridCol w:w="3462"/>
              <w:gridCol w:w="2368"/>
            </w:tblGrid>
            <w:tr w:rsidR="00037A88" w:rsidRPr="008B36CF" w14:paraId="45810406" w14:textId="77777777" w:rsidTr="00307687">
              <w:trPr>
                <w:trHeight w:hRule="exact" w:val="301"/>
                <w:jc w:val="right"/>
              </w:trPr>
              <w:tc>
                <w:tcPr>
                  <w:tcW w:w="660" w:type="dxa"/>
                  <w:tcBorders>
                    <w:top w:val="single" w:sz="4" w:space="0" w:color="auto"/>
                    <w:left w:val="single" w:sz="4" w:space="0" w:color="auto"/>
                    <w:bottom w:val="single" w:sz="4" w:space="0" w:color="auto"/>
                    <w:right w:val="single" w:sz="4" w:space="0" w:color="auto"/>
                  </w:tcBorders>
                  <w:noWrap/>
                  <w:vAlign w:val="bottom"/>
                  <w:hideMark/>
                </w:tcPr>
                <w:p w14:paraId="00970B40"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Sr. No</w:t>
                  </w:r>
                </w:p>
              </w:tc>
              <w:tc>
                <w:tcPr>
                  <w:tcW w:w="3462" w:type="dxa"/>
                  <w:tcBorders>
                    <w:top w:val="single" w:sz="4" w:space="0" w:color="auto"/>
                    <w:left w:val="nil"/>
                    <w:bottom w:val="single" w:sz="4" w:space="0" w:color="auto"/>
                    <w:right w:val="single" w:sz="4" w:space="0" w:color="auto"/>
                  </w:tcBorders>
                  <w:noWrap/>
                  <w:vAlign w:val="bottom"/>
                  <w:hideMark/>
                </w:tcPr>
                <w:p w14:paraId="3D9756FD"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Test</w:t>
                  </w:r>
                </w:p>
              </w:tc>
              <w:tc>
                <w:tcPr>
                  <w:tcW w:w="2368" w:type="dxa"/>
                  <w:tcBorders>
                    <w:top w:val="single" w:sz="4" w:space="0" w:color="auto"/>
                    <w:left w:val="nil"/>
                    <w:bottom w:val="single" w:sz="4" w:space="0" w:color="auto"/>
                    <w:right w:val="single" w:sz="4" w:space="0" w:color="auto"/>
                  </w:tcBorders>
                  <w:noWrap/>
                  <w:vAlign w:val="bottom"/>
                  <w:hideMark/>
                </w:tcPr>
                <w:p w14:paraId="71F0FF5A"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xml:space="preserve">Reference </w:t>
                  </w:r>
                </w:p>
              </w:tc>
            </w:tr>
            <w:tr w:rsidR="00037A88" w:rsidRPr="008B36CF" w14:paraId="33E849DF"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01843C6A"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1</w:t>
                  </w:r>
                </w:p>
              </w:tc>
              <w:tc>
                <w:tcPr>
                  <w:tcW w:w="3462" w:type="dxa"/>
                  <w:tcBorders>
                    <w:top w:val="nil"/>
                    <w:left w:val="nil"/>
                    <w:bottom w:val="single" w:sz="4" w:space="0" w:color="auto"/>
                    <w:right w:val="single" w:sz="4" w:space="0" w:color="auto"/>
                  </w:tcBorders>
                  <w:noWrap/>
                  <w:vAlign w:val="bottom"/>
                  <w:hideMark/>
                </w:tcPr>
                <w:p w14:paraId="490E6701"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Visual examination</w:t>
                  </w:r>
                </w:p>
              </w:tc>
              <w:tc>
                <w:tcPr>
                  <w:tcW w:w="2368" w:type="dxa"/>
                  <w:tcBorders>
                    <w:top w:val="nil"/>
                    <w:left w:val="nil"/>
                    <w:bottom w:val="single" w:sz="4" w:space="0" w:color="auto"/>
                    <w:right w:val="single" w:sz="4" w:space="0" w:color="auto"/>
                  </w:tcBorders>
                  <w:noWrap/>
                  <w:vAlign w:val="bottom"/>
                  <w:hideMark/>
                </w:tcPr>
                <w:p w14:paraId="4892698E"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Cl.7.1 of EN 50397-2</w:t>
                  </w:r>
                </w:p>
              </w:tc>
            </w:tr>
            <w:tr w:rsidR="00037A88" w:rsidRPr="008B36CF" w14:paraId="62553B87"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7166CF51"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2</w:t>
                  </w:r>
                </w:p>
              </w:tc>
              <w:tc>
                <w:tcPr>
                  <w:tcW w:w="3462" w:type="dxa"/>
                  <w:tcBorders>
                    <w:top w:val="nil"/>
                    <w:left w:val="nil"/>
                    <w:bottom w:val="single" w:sz="4" w:space="0" w:color="auto"/>
                    <w:right w:val="single" w:sz="4" w:space="0" w:color="auto"/>
                  </w:tcBorders>
                  <w:noWrap/>
                  <w:vAlign w:val="bottom"/>
                  <w:hideMark/>
                </w:tcPr>
                <w:p w14:paraId="102C586E"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Dimension verification</w:t>
                  </w:r>
                </w:p>
              </w:tc>
              <w:tc>
                <w:tcPr>
                  <w:tcW w:w="2368" w:type="dxa"/>
                  <w:tcBorders>
                    <w:top w:val="nil"/>
                    <w:left w:val="nil"/>
                    <w:bottom w:val="single" w:sz="4" w:space="0" w:color="auto"/>
                    <w:right w:val="single" w:sz="4" w:space="0" w:color="auto"/>
                  </w:tcBorders>
                  <w:noWrap/>
                  <w:vAlign w:val="bottom"/>
                  <w:hideMark/>
                </w:tcPr>
                <w:p w14:paraId="10492D22"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Cl.7.2 of EN 50397-2</w:t>
                  </w:r>
                </w:p>
              </w:tc>
            </w:tr>
            <w:tr w:rsidR="00037A88" w:rsidRPr="008B36CF" w14:paraId="66879494"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7AD9A380"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3.1</w:t>
                  </w:r>
                </w:p>
              </w:tc>
              <w:tc>
                <w:tcPr>
                  <w:tcW w:w="3462" w:type="dxa"/>
                  <w:tcBorders>
                    <w:top w:val="nil"/>
                    <w:left w:val="nil"/>
                    <w:bottom w:val="single" w:sz="4" w:space="0" w:color="auto"/>
                    <w:right w:val="single" w:sz="4" w:space="0" w:color="auto"/>
                  </w:tcBorders>
                  <w:noWrap/>
                  <w:vAlign w:val="bottom"/>
                  <w:hideMark/>
                </w:tcPr>
                <w:p w14:paraId="0A625034"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Clamp Bolt tightening test</w:t>
                  </w:r>
                </w:p>
              </w:tc>
              <w:tc>
                <w:tcPr>
                  <w:tcW w:w="2368" w:type="dxa"/>
                  <w:vMerge w:val="restart"/>
                  <w:tcBorders>
                    <w:top w:val="single" w:sz="4" w:space="0" w:color="auto"/>
                    <w:left w:val="single" w:sz="4" w:space="0" w:color="auto"/>
                    <w:bottom w:val="single" w:sz="4" w:space="0" w:color="auto"/>
                    <w:right w:val="single" w:sz="4" w:space="0" w:color="auto"/>
                  </w:tcBorders>
                  <w:noWrap/>
                  <w:vAlign w:val="center"/>
                  <w:hideMark/>
                </w:tcPr>
                <w:p w14:paraId="78AB812D"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Cl.7.4 of EN 50397-2</w:t>
                  </w:r>
                </w:p>
              </w:tc>
            </w:tr>
            <w:tr w:rsidR="00037A88" w:rsidRPr="008B36CF" w14:paraId="72F02AA3"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7A5BEE12"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3.2</w:t>
                  </w:r>
                </w:p>
              </w:tc>
              <w:tc>
                <w:tcPr>
                  <w:tcW w:w="3462" w:type="dxa"/>
                  <w:tcBorders>
                    <w:top w:val="nil"/>
                    <w:left w:val="nil"/>
                    <w:bottom w:val="single" w:sz="4" w:space="0" w:color="auto"/>
                    <w:right w:val="single" w:sz="4" w:space="0" w:color="auto"/>
                  </w:tcBorders>
                  <w:noWrap/>
                  <w:vAlign w:val="bottom"/>
                  <w:hideMark/>
                </w:tcPr>
                <w:p w14:paraId="33C90F7E"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Shear Head function test</w:t>
                  </w: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43641E6E"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p>
              </w:tc>
            </w:tr>
            <w:tr w:rsidR="00037A88" w:rsidRPr="008B36CF" w14:paraId="370A7575"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02A0B6C4"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3.3</w:t>
                  </w:r>
                </w:p>
              </w:tc>
              <w:tc>
                <w:tcPr>
                  <w:tcW w:w="3462" w:type="dxa"/>
                  <w:tcBorders>
                    <w:top w:val="nil"/>
                    <w:left w:val="nil"/>
                    <w:bottom w:val="single" w:sz="4" w:space="0" w:color="auto"/>
                    <w:right w:val="single" w:sz="4" w:space="0" w:color="auto"/>
                  </w:tcBorders>
                  <w:noWrap/>
                  <w:vAlign w:val="bottom"/>
                  <w:hideMark/>
                </w:tcPr>
                <w:p w14:paraId="6A9020F1"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Hot Dip Galvanizing test</w:t>
                  </w: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364CB00B"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p>
              </w:tc>
            </w:tr>
            <w:tr w:rsidR="00037A88" w:rsidRPr="008B36CF" w14:paraId="29B7CF16"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2748CCB7"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8</w:t>
                  </w:r>
                </w:p>
              </w:tc>
              <w:tc>
                <w:tcPr>
                  <w:tcW w:w="3462" w:type="dxa"/>
                  <w:tcBorders>
                    <w:top w:val="nil"/>
                    <w:left w:val="nil"/>
                    <w:bottom w:val="single" w:sz="4" w:space="0" w:color="auto"/>
                    <w:right w:val="single" w:sz="4" w:space="0" w:color="auto"/>
                  </w:tcBorders>
                  <w:noWrap/>
                  <w:vAlign w:val="bottom"/>
                  <w:hideMark/>
                </w:tcPr>
                <w:p w14:paraId="2EE25FB3"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Check for permanent marking</w:t>
                  </w:r>
                </w:p>
              </w:tc>
              <w:tc>
                <w:tcPr>
                  <w:tcW w:w="2368" w:type="dxa"/>
                  <w:tcBorders>
                    <w:top w:val="single" w:sz="4" w:space="0" w:color="auto"/>
                    <w:left w:val="nil"/>
                    <w:bottom w:val="single" w:sz="4" w:space="0" w:color="auto"/>
                    <w:right w:val="single" w:sz="4" w:space="0" w:color="auto"/>
                  </w:tcBorders>
                  <w:noWrap/>
                  <w:vAlign w:val="bottom"/>
                  <w:hideMark/>
                </w:tcPr>
                <w:p w14:paraId="3D7E19FD"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Cl.7.3 of EN 50397-2</w:t>
                  </w:r>
                </w:p>
              </w:tc>
            </w:tr>
            <w:tr w:rsidR="00037A88" w:rsidRPr="008B36CF" w14:paraId="4894FCD9"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0B90401C"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9</w:t>
                  </w:r>
                </w:p>
              </w:tc>
              <w:tc>
                <w:tcPr>
                  <w:tcW w:w="3462" w:type="dxa"/>
                  <w:tcBorders>
                    <w:top w:val="nil"/>
                    <w:left w:val="nil"/>
                    <w:bottom w:val="single" w:sz="4" w:space="0" w:color="auto"/>
                    <w:right w:val="single" w:sz="4" w:space="0" w:color="auto"/>
                  </w:tcBorders>
                  <w:noWrap/>
                  <w:vAlign w:val="bottom"/>
                  <w:hideMark/>
                </w:tcPr>
                <w:p w14:paraId="37F81FBB"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High Voltage Test</w:t>
                  </w:r>
                </w:p>
              </w:tc>
              <w:tc>
                <w:tcPr>
                  <w:tcW w:w="2368" w:type="dxa"/>
                  <w:tcBorders>
                    <w:top w:val="nil"/>
                    <w:left w:val="nil"/>
                    <w:bottom w:val="single" w:sz="4" w:space="0" w:color="auto"/>
                    <w:right w:val="single" w:sz="4" w:space="0" w:color="auto"/>
                  </w:tcBorders>
                  <w:noWrap/>
                  <w:vAlign w:val="bottom"/>
                  <w:hideMark/>
                </w:tcPr>
                <w:p w14:paraId="44E60D31"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w:t>
                  </w:r>
                </w:p>
              </w:tc>
            </w:tr>
          </w:tbl>
          <w:p w14:paraId="0DE04FFD" w14:textId="77777777" w:rsidR="00037A88" w:rsidRPr="008B36CF" w:rsidRDefault="00037A88" w:rsidP="001669DC">
            <w:pPr>
              <w:tabs>
                <w:tab w:val="left" w:pos="389"/>
              </w:tabs>
              <w:spacing w:after="170"/>
              <w:ind w:left="280"/>
              <w:jc w:val="both"/>
              <w:rPr>
                <w:rFonts w:ascii="Book Antiqua" w:hAnsi="Book Antiqua"/>
                <w:snapToGrid w:val="0"/>
                <w:szCs w:val="22"/>
              </w:rPr>
            </w:pPr>
          </w:p>
        </w:tc>
        <w:tc>
          <w:tcPr>
            <w:tcW w:w="7293" w:type="dxa"/>
          </w:tcPr>
          <w:p w14:paraId="2A000345" w14:textId="5F4F3D72" w:rsidR="00037A88" w:rsidRPr="008B36CF" w:rsidRDefault="00037A88" w:rsidP="009470A2">
            <w:pPr>
              <w:tabs>
                <w:tab w:val="left" w:pos="1440"/>
              </w:tabs>
              <w:spacing w:after="170"/>
              <w:jc w:val="both"/>
              <w:rPr>
                <w:rFonts w:ascii="Book Antiqua" w:hAnsi="Book Antiqua"/>
                <w:b/>
                <w:bCs/>
                <w:snapToGrid w:val="0"/>
                <w:szCs w:val="22"/>
              </w:rPr>
            </w:pPr>
            <w:r w:rsidRPr="008B36CF">
              <w:rPr>
                <w:rFonts w:ascii="Book Antiqua" w:hAnsi="Book Antiqua"/>
                <w:b/>
                <w:bCs/>
                <w:snapToGrid w:val="0"/>
                <w:szCs w:val="22"/>
              </w:rPr>
              <w:t>Arc Protection Device</w:t>
            </w:r>
          </w:p>
          <w:tbl>
            <w:tblPr>
              <w:tblW w:w="6554" w:type="dxa"/>
              <w:jc w:val="right"/>
              <w:tblLook w:val="04A0" w:firstRow="1" w:lastRow="0" w:firstColumn="1" w:lastColumn="0" w:noHBand="0" w:noVBand="1"/>
            </w:tblPr>
            <w:tblGrid>
              <w:gridCol w:w="660"/>
              <w:gridCol w:w="3462"/>
              <w:gridCol w:w="2432"/>
            </w:tblGrid>
            <w:tr w:rsidR="00037A88" w:rsidRPr="008B36CF" w14:paraId="23F9F4B1" w14:textId="77777777" w:rsidTr="00307687">
              <w:trPr>
                <w:trHeight w:hRule="exact" w:val="301"/>
                <w:jc w:val="right"/>
              </w:trPr>
              <w:tc>
                <w:tcPr>
                  <w:tcW w:w="660" w:type="dxa"/>
                  <w:tcBorders>
                    <w:top w:val="single" w:sz="4" w:space="0" w:color="auto"/>
                    <w:left w:val="single" w:sz="4" w:space="0" w:color="auto"/>
                    <w:bottom w:val="single" w:sz="4" w:space="0" w:color="auto"/>
                    <w:right w:val="single" w:sz="4" w:space="0" w:color="auto"/>
                  </w:tcBorders>
                  <w:noWrap/>
                  <w:vAlign w:val="bottom"/>
                  <w:hideMark/>
                </w:tcPr>
                <w:p w14:paraId="694AF7C5"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Sr. No</w:t>
                  </w:r>
                </w:p>
              </w:tc>
              <w:tc>
                <w:tcPr>
                  <w:tcW w:w="3462" w:type="dxa"/>
                  <w:tcBorders>
                    <w:top w:val="single" w:sz="4" w:space="0" w:color="auto"/>
                    <w:left w:val="nil"/>
                    <w:bottom w:val="single" w:sz="4" w:space="0" w:color="auto"/>
                    <w:right w:val="single" w:sz="4" w:space="0" w:color="auto"/>
                  </w:tcBorders>
                  <w:noWrap/>
                  <w:vAlign w:val="bottom"/>
                  <w:hideMark/>
                </w:tcPr>
                <w:p w14:paraId="7C102D95"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Test</w:t>
                  </w:r>
                </w:p>
              </w:tc>
              <w:tc>
                <w:tcPr>
                  <w:tcW w:w="2432" w:type="dxa"/>
                  <w:tcBorders>
                    <w:top w:val="single" w:sz="4" w:space="0" w:color="auto"/>
                    <w:left w:val="nil"/>
                    <w:bottom w:val="single" w:sz="4" w:space="0" w:color="auto"/>
                    <w:right w:val="single" w:sz="4" w:space="0" w:color="auto"/>
                  </w:tcBorders>
                  <w:noWrap/>
                  <w:vAlign w:val="bottom"/>
                  <w:hideMark/>
                </w:tcPr>
                <w:p w14:paraId="13B1B859"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xml:space="preserve">Reference </w:t>
                  </w:r>
                </w:p>
              </w:tc>
            </w:tr>
            <w:tr w:rsidR="00037A88" w:rsidRPr="008B36CF" w14:paraId="18E3F2AF"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472CF348"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1</w:t>
                  </w:r>
                </w:p>
              </w:tc>
              <w:tc>
                <w:tcPr>
                  <w:tcW w:w="3462" w:type="dxa"/>
                  <w:tcBorders>
                    <w:top w:val="nil"/>
                    <w:left w:val="nil"/>
                    <w:bottom w:val="single" w:sz="4" w:space="0" w:color="auto"/>
                    <w:right w:val="single" w:sz="4" w:space="0" w:color="auto"/>
                  </w:tcBorders>
                  <w:noWrap/>
                  <w:vAlign w:val="bottom"/>
                  <w:hideMark/>
                </w:tcPr>
                <w:p w14:paraId="227DE7DA"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Visual examination</w:t>
                  </w:r>
                </w:p>
              </w:tc>
              <w:tc>
                <w:tcPr>
                  <w:tcW w:w="2432" w:type="dxa"/>
                  <w:tcBorders>
                    <w:top w:val="nil"/>
                    <w:left w:val="nil"/>
                    <w:bottom w:val="single" w:sz="4" w:space="0" w:color="auto"/>
                    <w:right w:val="single" w:sz="4" w:space="0" w:color="auto"/>
                  </w:tcBorders>
                  <w:noWrap/>
                  <w:vAlign w:val="bottom"/>
                  <w:hideMark/>
                </w:tcPr>
                <w:p w14:paraId="53344FBD"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Cl.7.1 of EN 50397-2</w:t>
                  </w:r>
                </w:p>
              </w:tc>
            </w:tr>
            <w:tr w:rsidR="00037A88" w:rsidRPr="008B36CF" w14:paraId="72248487"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7BE1E210"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2</w:t>
                  </w:r>
                </w:p>
              </w:tc>
              <w:tc>
                <w:tcPr>
                  <w:tcW w:w="3462" w:type="dxa"/>
                  <w:tcBorders>
                    <w:top w:val="nil"/>
                    <w:left w:val="nil"/>
                    <w:bottom w:val="single" w:sz="4" w:space="0" w:color="auto"/>
                    <w:right w:val="single" w:sz="4" w:space="0" w:color="auto"/>
                  </w:tcBorders>
                  <w:noWrap/>
                  <w:vAlign w:val="bottom"/>
                  <w:hideMark/>
                </w:tcPr>
                <w:p w14:paraId="23AA6C63"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Dimension verification</w:t>
                  </w:r>
                </w:p>
              </w:tc>
              <w:tc>
                <w:tcPr>
                  <w:tcW w:w="2432" w:type="dxa"/>
                  <w:tcBorders>
                    <w:top w:val="nil"/>
                    <w:left w:val="nil"/>
                    <w:bottom w:val="single" w:sz="4" w:space="0" w:color="auto"/>
                    <w:right w:val="single" w:sz="4" w:space="0" w:color="auto"/>
                  </w:tcBorders>
                  <w:noWrap/>
                  <w:vAlign w:val="bottom"/>
                  <w:hideMark/>
                </w:tcPr>
                <w:p w14:paraId="5C0CCD15"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Cl.7.2 of EN 50397-2</w:t>
                  </w:r>
                </w:p>
              </w:tc>
            </w:tr>
            <w:tr w:rsidR="00037A88" w:rsidRPr="008B36CF" w14:paraId="2103ACEA"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7DFD3071"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3.1</w:t>
                  </w:r>
                </w:p>
              </w:tc>
              <w:tc>
                <w:tcPr>
                  <w:tcW w:w="3462" w:type="dxa"/>
                  <w:tcBorders>
                    <w:top w:val="nil"/>
                    <w:left w:val="nil"/>
                    <w:bottom w:val="single" w:sz="4" w:space="0" w:color="auto"/>
                    <w:right w:val="single" w:sz="4" w:space="0" w:color="auto"/>
                  </w:tcBorders>
                  <w:noWrap/>
                  <w:vAlign w:val="bottom"/>
                  <w:hideMark/>
                </w:tcPr>
                <w:p w14:paraId="75385390"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Clamp Bolt tightening test</w:t>
                  </w:r>
                </w:p>
              </w:tc>
              <w:tc>
                <w:tcPr>
                  <w:tcW w:w="2432" w:type="dxa"/>
                  <w:vMerge w:val="restart"/>
                  <w:tcBorders>
                    <w:top w:val="single" w:sz="4" w:space="0" w:color="auto"/>
                    <w:left w:val="single" w:sz="4" w:space="0" w:color="auto"/>
                    <w:bottom w:val="single" w:sz="4" w:space="0" w:color="auto"/>
                    <w:right w:val="single" w:sz="4" w:space="0" w:color="auto"/>
                  </w:tcBorders>
                  <w:noWrap/>
                  <w:vAlign w:val="center"/>
                  <w:hideMark/>
                </w:tcPr>
                <w:p w14:paraId="0CEAA68A"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Cl.7.4 of EN 50397-2</w:t>
                  </w:r>
                </w:p>
              </w:tc>
            </w:tr>
            <w:tr w:rsidR="00037A88" w:rsidRPr="008B36CF" w14:paraId="02E027C7"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250D4A00"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3.2</w:t>
                  </w:r>
                </w:p>
              </w:tc>
              <w:tc>
                <w:tcPr>
                  <w:tcW w:w="3462" w:type="dxa"/>
                  <w:tcBorders>
                    <w:top w:val="nil"/>
                    <w:left w:val="nil"/>
                    <w:bottom w:val="single" w:sz="4" w:space="0" w:color="auto"/>
                    <w:right w:val="single" w:sz="4" w:space="0" w:color="auto"/>
                  </w:tcBorders>
                  <w:noWrap/>
                  <w:vAlign w:val="bottom"/>
                  <w:hideMark/>
                </w:tcPr>
                <w:p w14:paraId="09DCB64C"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Shear Head function test</w:t>
                  </w:r>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734A4258"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p>
              </w:tc>
            </w:tr>
            <w:tr w:rsidR="00037A88" w:rsidRPr="008B36CF" w14:paraId="58752D2E"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6C62AFDE"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3.3</w:t>
                  </w:r>
                </w:p>
              </w:tc>
              <w:tc>
                <w:tcPr>
                  <w:tcW w:w="3462" w:type="dxa"/>
                  <w:tcBorders>
                    <w:top w:val="nil"/>
                    <w:left w:val="nil"/>
                    <w:bottom w:val="single" w:sz="4" w:space="0" w:color="auto"/>
                    <w:right w:val="single" w:sz="4" w:space="0" w:color="auto"/>
                  </w:tcBorders>
                  <w:noWrap/>
                  <w:vAlign w:val="bottom"/>
                  <w:hideMark/>
                </w:tcPr>
                <w:p w14:paraId="2101C8CB"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Hot Dip Galvanizing test</w:t>
                  </w:r>
                </w:p>
              </w:tc>
              <w:tc>
                <w:tcPr>
                  <w:tcW w:w="2432" w:type="dxa"/>
                  <w:vMerge/>
                  <w:tcBorders>
                    <w:top w:val="single" w:sz="4" w:space="0" w:color="auto"/>
                    <w:left w:val="single" w:sz="4" w:space="0" w:color="auto"/>
                    <w:bottom w:val="single" w:sz="4" w:space="0" w:color="auto"/>
                    <w:right w:val="single" w:sz="4" w:space="0" w:color="auto"/>
                  </w:tcBorders>
                  <w:vAlign w:val="center"/>
                  <w:hideMark/>
                </w:tcPr>
                <w:p w14:paraId="5C80E8F0"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p>
              </w:tc>
            </w:tr>
            <w:tr w:rsidR="00037A88" w:rsidRPr="008B36CF" w14:paraId="3861DCC0"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2253306E" w14:textId="35B78486"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4</w:t>
                  </w:r>
                </w:p>
              </w:tc>
              <w:tc>
                <w:tcPr>
                  <w:tcW w:w="3462" w:type="dxa"/>
                  <w:tcBorders>
                    <w:top w:val="nil"/>
                    <w:left w:val="nil"/>
                    <w:bottom w:val="single" w:sz="4" w:space="0" w:color="auto"/>
                    <w:right w:val="single" w:sz="4" w:space="0" w:color="auto"/>
                  </w:tcBorders>
                  <w:noWrap/>
                  <w:vAlign w:val="bottom"/>
                  <w:hideMark/>
                </w:tcPr>
                <w:p w14:paraId="6C75A2F5"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Check for permanent marking</w:t>
                  </w:r>
                </w:p>
              </w:tc>
              <w:tc>
                <w:tcPr>
                  <w:tcW w:w="2432" w:type="dxa"/>
                  <w:tcBorders>
                    <w:top w:val="single" w:sz="4" w:space="0" w:color="auto"/>
                    <w:left w:val="nil"/>
                    <w:bottom w:val="single" w:sz="4" w:space="0" w:color="auto"/>
                    <w:right w:val="single" w:sz="4" w:space="0" w:color="auto"/>
                  </w:tcBorders>
                  <w:noWrap/>
                  <w:vAlign w:val="bottom"/>
                  <w:hideMark/>
                </w:tcPr>
                <w:p w14:paraId="77F97747"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Cl.7.3 of EN 50397-2</w:t>
                  </w:r>
                </w:p>
              </w:tc>
            </w:tr>
            <w:tr w:rsidR="00037A88" w:rsidRPr="008B36CF" w14:paraId="0CC70905" w14:textId="77777777" w:rsidTr="00307687">
              <w:trPr>
                <w:trHeight w:hRule="exact" w:val="301"/>
                <w:jc w:val="right"/>
              </w:trPr>
              <w:tc>
                <w:tcPr>
                  <w:tcW w:w="660" w:type="dxa"/>
                  <w:tcBorders>
                    <w:top w:val="nil"/>
                    <w:left w:val="single" w:sz="4" w:space="0" w:color="auto"/>
                    <w:bottom w:val="single" w:sz="4" w:space="0" w:color="auto"/>
                    <w:right w:val="single" w:sz="4" w:space="0" w:color="auto"/>
                  </w:tcBorders>
                  <w:noWrap/>
                  <w:vAlign w:val="bottom"/>
                  <w:hideMark/>
                </w:tcPr>
                <w:p w14:paraId="1D5E7244" w14:textId="10C6BF48"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5</w:t>
                  </w:r>
                </w:p>
              </w:tc>
              <w:tc>
                <w:tcPr>
                  <w:tcW w:w="3462" w:type="dxa"/>
                  <w:tcBorders>
                    <w:top w:val="nil"/>
                    <w:left w:val="nil"/>
                    <w:bottom w:val="single" w:sz="4" w:space="0" w:color="auto"/>
                    <w:right w:val="single" w:sz="4" w:space="0" w:color="auto"/>
                  </w:tcBorders>
                  <w:noWrap/>
                  <w:vAlign w:val="bottom"/>
                  <w:hideMark/>
                </w:tcPr>
                <w:p w14:paraId="4B525D3D" w14:textId="77777777"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High Voltage Test</w:t>
                  </w:r>
                </w:p>
              </w:tc>
              <w:tc>
                <w:tcPr>
                  <w:tcW w:w="2432" w:type="dxa"/>
                  <w:tcBorders>
                    <w:top w:val="nil"/>
                    <w:left w:val="nil"/>
                    <w:bottom w:val="single" w:sz="4" w:space="0" w:color="auto"/>
                    <w:right w:val="single" w:sz="4" w:space="0" w:color="auto"/>
                  </w:tcBorders>
                  <w:noWrap/>
                  <w:vAlign w:val="bottom"/>
                  <w:hideMark/>
                </w:tcPr>
                <w:p w14:paraId="31CFD264" w14:textId="32842B7E" w:rsidR="00037A88" w:rsidRPr="008B36CF" w:rsidRDefault="00037A88" w:rsidP="001913F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w:t>
                  </w:r>
                  <w:r w:rsidRPr="008B36CF">
                    <w:rPr>
                      <w:rFonts w:ascii="Book Antiqua" w:hAnsi="Book Antiqua"/>
                      <w:szCs w:val="22"/>
                    </w:rPr>
                    <w:t xml:space="preserve">Cl.1.2.2 </w:t>
                  </w:r>
                  <w:r w:rsidRPr="008B36CF">
                    <w:rPr>
                      <w:rFonts w:ascii="Book Antiqua" w:eastAsia="Times New Roman" w:hAnsi="Book Antiqua"/>
                      <w:szCs w:val="22"/>
                      <w:lang w:bidi="ar-SA"/>
                    </w:rPr>
                    <w:t>EN 50397-1</w:t>
                  </w:r>
                </w:p>
              </w:tc>
            </w:tr>
          </w:tbl>
          <w:p w14:paraId="71695D1F" w14:textId="77777777" w:rsidR="00037A88" w:rsidRPr="008B36CF" w:rsidRDefault="00037A88" w:rsidP="001669DC">
            <w:pPr>
              <w:tabs>
                <w:tab w:val="left" w:pos="1244"/>
              </w:tabs>
              <w:spacing w:after="170"/>
              <w:ind w:left="1102" w:hanging="5"/>
              <w:jc w:val="both"/>
              <w:rPr>
                <w:rFonts w:ascii="Book Antiqua" w:hAnsi="Book Antiqua"/>
                <w:snapToGrid w:val="0"/>
                <w:szCs w:val="22"/>
              </w:rPr>
            </w:pPr>
          </w:p>
        </w:tc>
      </w:tr>
      <w:tr w:rsidR="00037A88" w:rsidRPr="008B36CF" w14:paraId="31260AFD" w14:textId="77777777" w:rsidTr="00863A67">
        <w:trPr>
          <w:gridAfter w:val="1"/>
          <w:wAfter w:w="7" w:type="dxa"/>
          <w:trHeight w:val="1177"/>
          <w:jc w:val="center"/>
        </w:trPr>
        <w:tc>
          <w:tcPr>
            <w:tcW w:w="673" w:type="dxa"/>
          </w:tcPr>
          <w:p w14:paraId="4126B09D" w14:textId="5C9AF172" w:rsidR="00037A88" w:rsidRPr="008B36CF" w:rsidRDefault="00863A67" w:rsidP="000644F8">
            <w:pPr>
              <w:rPr>
                <w:rFonts w:ascii="Book Antiqua" w:hAnsi="Book Antiqua"/>
                <w:szCs w:val="22"/>
              </w:rPr>
            </w:pPr>
            <w:r>
              <w:rPr>
                <w:rFonts w:ascii="Book Antiqua" w:hAnsi="Book Antiqua"/>
                <w:szCs w:val="22"/>
              </w:rPr>
              <w:t>17</w:t>
            </w:r>
          </w:p>
        </w:tc>
        <w:tc>
          <w:tcPr>
            <w:tcW w:w="1711" w:type="dxa"/>
          </w:tcPr>
          <w:p w14:paraId="55149D4D" w14:textId="0AC1A013" w:rsidR="00037A88" w:rsidRPr="008B36CF" w:rsidRDefault="00037A88" w:rsidP="000644F8">
            <w:pPr>
              <w:rPr>
                <w:rFonts w:ascii="Book Antiqua" w:hAnsi="Book Antiqua"/>
                <w:szCs w:val="22"/>
              </w:rPr>
            </w:pPr>
            <w:r w:rsidRPr="008B36CF">
              <w:rPr>
                <w:rFonts w:ascii="Book Antiqua" w:hAnsi="Book Antiqua"/>
                <w:szCs w:val="22"/>
              </w:rPr>
              <w:t>Clause 3 of SECTION-VI C (VOLUME-II), Rev 0 Dec’2025)</w:t>
            </w:r>
          </w:p>
        </w:tc>
        <w:tc>
          <w:tcPr>
            <w:tcW w:w="6984" w:type="dxa"/>
          </w:tcPr>
          <w:p w14:paraId="7A48A16D" w14:textId="77777777" w:rsidR="00037A88" w:rsidRPr="008B36CF" w:rsidRDefault="00037A88" w:rsidP="001669DC">
            <w:pPr>
              <w:tabs>
                <w:tab w:val="left" w:pos="389"/>
              </w:tabs>
              <w:spacing w:after="170"/>
              <w:ind w:left="280"/>
              <w:jc w:val="both"/>
              <w:rPr>
                <w:rFonts w:ascii="Book Antiqua" w:hAnsi="Book Antiqua"/>
                <w:snapToGrid w:val="0"/>
                <w:szCs w:val="22"/>
              </w:rPr>
            </w:pPr>
          </w:p>
          <w:p w14:paraId="12E3773B" w14:textId="29A34D02" w:rsidR="00037A88" w:rsidRPr="008B36CF" w:rsidRDefault="00037A88" w:rsidP="001669DC">
            <w:pPr>
              <w:tabs>
                <w:tab w:val="left" w:pos="389"/>
              </w:tabs>
              <w:spacing w:after="170"/>
              <w:ind w:left="280"/>
              <w:jc w:val="both"/>
              <w:rPr>
                <w:rFonts w:ascii="Book Antiqua" w:hAnsi="Book Antiqua"/>
                <w:snapToGrid w:val="0"/>
                <w:szCs w:val="22"/>
              </w:rPr>
            </w:pPr>
            <w:r w:rsidRPr="008B36CF">
              <w:rPr>
                <w:rFonts w:ascii="Book Antiqua" w:hAnsi="Book Antiqua"/>
                <w:snapToGrid w:val="0"/>
                <w:szCs w:val="22"/>
              </w:rPr>
              <w:t xml:space="preserve">Test at low temperature </w:t>
            </w:r>
          </w:p>
        </w:tc>
        <w:tc>
          <w:tcPr>
            <w:tcW w:w="7293" w:type="dxa"/>
          </w:tcPr>
          <w:p w14:paraId="437BCC72" w14:textId="77777777" w:rsidR="00037A88" w:rsidRPr="008B36CF" w:rsidRDefault="00037A88" w:rsidP="001669DC">
            <w:pPr>
              <w:tabs>
                <w:tab w:val="left" w:pos="1244"/>
              </w:tabs>
              <w:spacing w:after="170"/>
              <w:ind w:left="1102" w:hanging="5"/>
              <w:jc w:val="both"/>
              <w:rPr>
                <w:rFonts w:ascii="Book Antiqua" w:hAnsi="Book Antiqua"/>
                <w:snapToGrid w:val="0"/>
                <w:szCs w:val="22"/>
              </w:rPr>
            </w:pPr>
          </w:p>
          <w:p w14:paraId="3B61C742" w14:textId="22F4DE14" w:rsidR="00037A88" w:rsidRPr="008B36CF" w:rsidRDefault="00037A88" w:rsidP="00FB460C">
            <w:pPr>
              <w:tabs>
                <w:tab w:val="left" w:pos="1244"/>
              </w:tabs>
              <w:spacing w:after="170"/>
              <w:ind w:left="107" w:hanging="5"/>
              <w:jc w:val="both"/>
              <w:rPr>
                <w:rFonts w:ascii="Book Antiqua" w:hAnsi="Book Antiqua"/>
                <w:snapToGrid w:val="0"/>
                <w:szCs w:val="22"/>
              </w:rPr>
            </w:pPr>
            <w:r w:rsidRPr="008B36CF">
              <w:rPr>
                <w:rFonts w:ascii="Book Antiqua" w:hAnsi="Book Antiqua"/>
                <w:snapToGrid w:val="0"/>
                <w:szCs w:val="22"/>
              </w:rPr>
              <w:t>Test at low temperature for all the fittings has been deleted.</w:t>
            </w:r>
          </w:p>
        </w:tc>
      </w:tr>
      <w:tr w:rsidR="00037A88" w:rsidRPr="008B36CF" w14:paraId="47756712" w14:textId="77777777" w:rsidTr="00863A67">
        <w:trPr>
          <w:gridAfter w:val="1"/>
          <w:wAfter w:w="7" w:type="dxa"/>
          <w:trHeight w:val="2004"/>
          <w:jc w:val="center"/>
        </w:trPr>
        <w:tc>
          <w:tcPr>
            <w:tcW w:w="673" w:type="dxa"/>
          </w:tcPr>
          <w:p w14:paraId="6284CE2E" w14:textId="4F43D870" w:rsidR="00037A88" w:rsidRPr="008B36CF" w:rsidRDefault="00863A67" w:rsidP="000644F8">
            <w:pPr>
              <w:rPr>
                <w:rFonts w:ascii="Book Antiqua" w:hAnsi="Book Antiqua"/>
                <w:szCs w:val="22"/>
              </w:rPr>
            </w:pPr>
            <w:r>
              <w:rPr>
                <w:rFonts w:ascii="Book Antiqua" w:hAnsi="Book Antiqua"/>
                <w:szCs w:val="22"/>
              </w:rPr>
              <w:lastRenderedPageBreak/>
              <w:t>18</w:t>
            </w:r>
          </w:p>
        </w:tc>
        <w:tc>
          <w:tcPr>
            <w:tcW w:w="1711" w:type="dxa"/>
          </w:tcPr>
          <w:p w14:paraId="1F927815" w14:textId="6CE684E2" w:rsidR="00037A88" w:rsidRPr="008B36CF" w:rsidRDefault="00037A88" w:rsidP="000644F8">
            <w:pPr>
              <w:rPr>
                <w:rFonts w:ascii="Book Antiqua" w:hAnsi="Book Antiqua"/>
                <w:szCs w:val="22"/>
              </w:rPr>
            </w:pPr>
            <w:r w:rsidRPr="008B36CF">
              <w:rPr>
                <w:rFonts w:ascii="Book Antiqua" w:hAnsi="Book Antiqua"/>
                <w:szCs w:val="22"/>
              </w:rPr>
              <w:t>Clause 3.1.3 of SECTION-VI C (VOLUME-II), Rev 0 Dec’2025)</w:t>
            </w:r>
          </w:p>
        </w:tc>
        <w:tc>
          <w:tcPr>
            <w:tcW w:w="6984" w:type="dxa"/>
          </w:tcPr>
          <w:tbl>
            <w:tblPr>
              <w:tblW w:w="6073" w:type="dxa"/>
              <w:jc w:val="right"/>
              <w:tblLook w:val="04A0" w:firstRow="1" w:lastRow="0" w:firstColumn="1" w:lastColumn="0" w:noHBand="0" w:noVBand="1"/>
            </w:tblPr>
            <w:tblGrid>
              <w:gridCol w:w="785"/>
              <w:gridCol w:w="3142"/>
              <w:gridCol w:w="2146"/>
            </w:tblGrid>
            <w:tr w:rsidR="00037A88" w:rsidRPr="008B36CF" w14:paraId="79E178B2" w14:textId="77777777" w:rsidTr="29E2703D">
              <w:trPr>
                <w:trHeight w:val="300"/>
                <w:jc w:val="right"/>
              </w:trPr>
              <w:tc>
                <w:tcPr>
                  <w:tcW w:w="6073" w:type="dxa"/>
                  <w:gridSpan w:val="3"/>
                  <w:tcBorders>
                    <w:top w:val="single" w:sz="4" w:space="0" w:color="auto"/>
                    <w:left w:val="single" w:sz="4" w:space="0" w:color="auto"/>
                    <w:bottom w:val="single" w:sz="4" w:space="0" w:color="auto"/>
                    <w:right w:val="single" w:sz="4" w:space="0" w:color="auto"/>
                  </w:tcBorders>
                  <w:noWrap/>
                  <w:vAlign w:val="center"/>
                  <w:hideMark/>
                </w:tcPr>
                <w:p w14:paraId="15265041"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Tension clamp Helically formed</w:t>
                  </w:r>
                </w:p>
              </w:tc>
            </w:tr>
            <w:tr w:rsidR="00037A88" w:rsidRPr="008B36CF" w14:paraId="28ED8DEE" w14:textId="77777777" w:rsidTr="29E2703D">
              <w:trPr>
                <w:trHeight w:hRule="exact" w:val="301"/>
                <w:jc w:val="right"/>
              </w:trPr>
              <w:tc>
                <w:tcPr>
                  <w:tcW w:w="785" w:type="dxa"/>
                  <w:tcBorders>
                    <w:top w:val="nil"/>
                    <w:left w:val="single" w:sz="4" w:space="0" w:color="auto"/>
                    <w:bottom w:val="single" w:sz="4" w:space="0" w:color="auto"/>
                    <w:right w:val="single" w:sz="4" w:space="0" w:color="auto"/>
                  </w:tcBorders>
                  <w:noWrap/>
                  <w:vAlign w:val="center"/>
                  <w:hideMark/>
                </w:tcPr>
                <w:p w14:paraId="59E02F83"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proofErr w:type="spellStart"/>
                  <w:proofErr w:type="gramStart"/>
                  <w:r w:rsidRPr="008B36CF">
                    <w:rPr>
                      <w:rFonts w:ascii="Book Antiqua" w:hAnsi="Book Antiqua" w:cs="Times New Roman"/>
                      <w:snapToGrid w:val="0"/>
                      <w:szCs w:val="22"/>
                      <w:lang w:val="en-US" w:bidi="ar-SA"/>
                    </w:rPr>
                    <w:t>Sr.No</w:t>
                  </w:r>
                  <w:proofErr w:type="spellEnd"/>
                  <w:proofErr w:type="gramEnd"/>
                </w:p>
              </w:tc>
              <w:tc>
                <w:tcPr>
                  <w:tcW w:w="3142" w:type="dxa"/>
                  <w:tcBorders>
                    <w:top w:val="nil"/>
                    <w:left w:val="nil"/>
                    <w:bottom w:val="single" w:sz="4" w:space="0" w:color="auto"/>
                    <w:right w:val="single" w:sz="4" w:space="0" w:color="auto"/>
                  </w:tcBorders>
                  <w:noWrap/>
                  <w:vAlign w:val="center"/>
                  <w:hideMark/>
                </w:tcPr>
                <w:p w14:paraId="088B8F55"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Test</w:t>
                  </w:r>
                </w:p>
              </w:tc>
              <w:tc>
                <w:tcPr>
                  <w:tcW w:w="2140" w:type="dxa"/>
                  <w:tcBorders>
                    <w:top w:val="nil"/>
                    <w:left w:val="nil"/>
                    <w:bottom w:val="single" w:sz="4" w:space="0" w:color="auto"/>
                    <w:right w:val="single" w:sz="4" w:space="0" w:color="auto"/>
                  </w:tcBorders>
                  <w:noWrap/>
                  <w:vAlign w:val="center"/>
                  <w:hideMark/>
                </w:tcPr>
                <w:p w14:paraId="6D066214"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xml:space="preserve">Standard </w:t>
                  </w:r>
                </w:p>
              </w:tc>
            </w:tr>
            <w:tr w:rsidR="00037A88" w:rsidRPr="008B36CF" w14:paraId="05804941" w14:textId="77777777" w:rsidTr="29E2703D">
              <w:trPr>
                <w:trHeight w:hRule="exact" w:val="301"/>
                <w:jc w:val="right"/>
              </w:trPr>
              <w:tc>
                <w:tcPr>
                  <w:tcW w:w="785" w:type="dxa"/>
                  <w:tcBorders>
                    <w:top w:val="single" w:sz="4" w:space="0" w:color="auto"/>
                    <w:left w:val="single" w:sz="4" w:space="0" w:color="auto"/>
                    <w:bottom w:val="single" w:sz="4" w:space="0" w:color="auto"/>
                    <w:right w:val="single" w:sz="4" w:space="0" w:color="auto"/>
                  </w:tcBorders>
                  <w:noWrap/>
                  <w:vAlign w:val="center"/>
                </w:tcPr>
                <w:p w14:paraId="153971C1" w14:textId="05A6CEB6"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w:t>
                  </w:r>
                </w:p>
              </w:tc>
              <w:tc>
                <w:tcPr>
                  <w:tcW w:w="3142" w:type="dxa"/>
                  <w:tcBorders>
                    <w:top w:val="single" w:sz="4" w:space="0" w:color="auto"/>
                    <w:left w:val="nil"/>
                    <w:bottom w:val="single" w:sz="4" w:space="0" w:color="auto"/>
                    <w:right w:val="single" w:sz="4" w:space="0" w:color="auto"/>
                  </w:tcBorders>
                  <w:noWrap/>
                  <w:vAlign w:val="center"/>
                </w:tcPr>
                <w:p w14:paraId="57CDB2E2" w14:textId="03C18D83"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w:t>
                  </w:r>
                </w:p>
              </w:tc>
              <w:tc>
                <w:tcPr>
                  <w:tcW w:w="2140" w:type="dxa"/>
                  <w:tcBorders>
                    <w:top w:val="single" w:sz="4" w:space="0" w:color="auto"/>
                    <w:left w:val="nil"/>
                    <w:bottom w:val="single" w:sz="4" w:space="0" w:color="auto"/>
                    <w:right w:val="single" w:sz="4" w:space="0" w:color="auto"/>
                  </w:tcBorders>
                  <w:noWrap/>
                  <w:vAlign w:val="center"/>
                </w:tcPr>
                <w:p w14:paraId="095463AB" w14:textId="3C51090D"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w:t>
                  </w:r>
                </w:p>
              </w:tc>
            </w:tr>
            <w:tr w:rsidR="00037A88" w:rsidRPr="008B36CF" w14:paraId="5CAAE96E" w14:textId="77777777" w:rsidTr="29E2703D">
              <w:trPr>
                <w:trHeight w:hRule="exact" w:val="301"/>
                <w:jc w:val="right"/>
              </w:trPr>
              <w:tc>
                <w:tcPr>
                  <w:tcW w:w="785" w:type="dxa"/>
                  <w:tcBorders>
                    <w:top w:val="single" w:sz="4" w:space="0" w:color="auto"/>
                    <w:left w:val="single" w:sz="4" w:space="0" w:color="auto"/>
                    <w:bottom w:val="single" w:sz="4" w:space="0" w:color="auto"/>
                    <w:right w:val="single" w:sz="4" w:space="0" w:color="auto"/>
                  </w:tcBorders>
                  <w:noWrap/>
                  <w:vAlign w:val="center"/>
                  <w:hideMark/>
                </w:tcPr>
                <w:p w14:paraId="64FF9E8F"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9</w:t>
                  </w:r>
                </w:p>
              </w:tc>
              <w:tc>
                <w:tcPr>
                  <w:tcW w:w="3142" w:type="dxa"/>
                  <w:tcBorders>
                    <w:top w:val="single" w:sz="4" w:space="0" w:color="auto"/>
                    <w:left w:val="nil"/>
                    <w:bottom w:val="single" w:sz="4" w:space="0" w:color="auto"/>
                    <w:right w:val="single" w:sz="4" w:space="0" w:color="auto"/>
                  </w:tcBorders>
                  <w:noWrap/>
                  <w:vAlign w:val="center"/>
                  <w:hideMark/>
                </w:tcPr>
                <w:p w14:paraId="3D72B55B"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Galvanization test</w:t>
                  </w:r>
                </w:p>
              </w:tc>
              <w:tc>
                <w:tcPr>
                  <w:tcW w:w="2140" w:type="dxa"/>
                  <w:tcBorders>
                    <w:top w:val="single" w:sz="4" w:space="0" w:color="auto"/>
                    <w:left w:val="nil"/>
                    <w:bottom w:val="single" w:sz="4" w:space="0" w:color="auto"/>
                    <w:right w:val="single" w:sz="4" w:space="0" w:color="auto"/>
                  </w:tcBorders>
                  <w:noWrap/>
                  <w:vAlign w:val="center"/>
                  <w:hideMark/>
                </w:tcPr>
                <w:p w14:paraId="74A442FD"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 7.11 of IS 12048</w:t>
                  </w:r>
                </w:p>
              </w:tc>
            </w:tr>
          </w:tbl>
          <w:p w14:paraId="51158D34" w14:textId="77777777" w:rsidR="00037A88" w:rsidRPr="008B36CF" w:rsidRDefault="00037A88" w:rsidP="001669DC">
            <w:pPr>
              <w:tabs>
                <w:tab w:val="left" w:pos="389"/>
              </w:tabs>
              <w:spacing w:after="170"/>
              <w:ind w:left="280"/>
              <w:jc w:val="both"/>
              <w:rPr>
                <w:rFonts w:ascii="Book Antiqua" w:hAnsi="Book Antiqua"/>
                <w:snapToGrid w:val="0"/>
                <w:szCs w:val="22"/>
              </w:rPr>
            </w:pPr>
          </w:p>
        </w:tc>
        <w:tc>
          <w:tcPr>
            <w:tcW w:w="7293" w:type="dxa"/>
          </w:tcPr>
          <w:tbl>
            <w:tblPr>
              <w:tblW w:w="5969" w:type="dxa"/>
              <w:jc w:val="right"/>
              <w:tblLook w:val="04A0" w:firstRow="1" w:lastRow="0" w:firstColumn="1" w:lastColumn="0" w:noHBand="0" w:noVBand="1"/>
            </w:tblPr>
            <w:tblGrid>
              <w:gridCol w:w="785"/>
              <w:gridCol w:w="3144"/>
              <w:gridCol w:w="2040"/>
            </w:tblGrid>
            <w:tr w:rsidR="00037A88" w:rsidRPr="008B36CF" w14:paraId="1951216D" w14:textId="77777777" w:rsidTr="00731D2B">
              <w:trPr>
                <w:trHeight w:hRule="exact" w:val="301"/>
                <w:jc w:val="right"/>
              </w:trPr>
              <w:tc>
                <w:tcPr>
                  <w:tcW w:w="5969" w:type="dxa"/>
                  <w:gridSpan w:val="3"/>
                  <w:tcBorders>
                    <w:top w:val="single" w:sz="4" w:space="0" w:color="auto"/>
                    <w:left w:val="single" w:sz="4" w:space="0" w:color="auto"/>
                    <w:bottom w:val="single" w:sz="4" w:space="0" w:color="auto"/>
                    <w:right w:val="single" w:sz="4" w:space="0" w:color="auto"/>
                  </w:tcBorders>
                  <w:noWrap/>
                  <w:vAlign w:val="center"/>
                  <w:hideMark/>
                </w:tcPr>
                <w:p w14:paraId="5683CCB5"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Tension clamp Helically formed</w:t>
                  </w:r>
                </w:p>
              </w:tc>
            </w:tr>
            <w:tr w:rsidR="00037A88" w:rsidRPr="008B36CF" w14:paraId="6F6B4B18" w14:textId="77777777" w:rsidTr="00731D2B">
              <w:trPr>
                <w:trHeight w:hRule="exact" w:val="301"/>
                <w:jc w:val="right"/>
              </w:trPr>
              <w:tc>
                <w:tcPr>
                  <w:tcW w:w="785" w:type="dxa"/>
                  <w:tcBorders>
                    <w:top w:val="nil"/>
                    <w:left w:val="single" w:sz="4" w:space="0" w:color="auto"/>
                    <w:bottom w:val="single" w:sz="4" w:space="0" w:color="auto"/>
                    <w:right w:val="single" w:sz="4" w:space="0" w:color="auto"/>
                  </w:tcBorders>
                  <w:noWrap/>
                  <w:vAlign w:val="center"/>
                  <w:hideMark/>
                </w:tcPr>
                <w:p w14:paraId="587C0972"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proofErr w:type="spellStart"/>
                  <w:proofErr w:type="gramStart"/>
                  <w:r w:rsidRPr="008B36CF">
                    <w:rPr>
                      <w:rFonts w:ascii="Book Antiqua" w:hAnsi="Book Antiqua" w:cs="Times New Roman"/>
                      <w:snapToGrid w:val="0"/>
                      <w:szCs w:val="22"/>
                      <w:lang w:val="en-US" w:bidi="ar-SA"/>
                    </w:rPr>
                    <w:t>Sr.No</w:t>
                  </w:r>
                  <w:proofErr w:type="spellEnd"/>
                  <w:proofErr w:type="gramEnd"/>
                </w:p>
              </w:tc>
              <w:tc>
                <w:tcPr>
                  <w:tcW w:w="3144" w:type="dxa"/>
                  <w:tcBorders>
                    <w:top w:val="nil"/>
                    <w:left w:val="nil"/>
                    <w:bottom w:val="single" w:sz="4" w:space="0" w:color="auto"/>
                    <w:right w:val="single" w:sz="4" w:space="0" w:color="auto"/>
                  </w:tcBorders>
                  <w:noWrap/>
                  <w:vAlign w:val="center"/>
                  <w:hideMark/>
                </w:tcPr>
                <w:p w14:paraId="298332C2"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Test</w:t>
                  </w:r>
                </w:p>
              </w:tc>
              <w:tc>
                <w:tcPr>
                  <w:tcW w:w="2040" w:type="dxa"/>
                  <w:tcBorders>
                    <w:top w:val="nil"/>
                    <w:left w:val="nil"/>
                    <w:bottom w:val="single" w:sz="4" w:space="0" w:color="auto"/>
                    <w:right w:val="single" w:sz="4" w:space="0" w:color="auto"/>
                  </w:tcBorders>
                  <w:noWrap/>
                  <w:vAlign w:val="center"/>
                  <w:hideMark/>
                </w:tcPr>
                <w:p w14:paraId="293EF5E0"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 xml:space="preserve">Standard </w:t>
                  </w:r>
                </w:p>
              </w:tc>
            </w:tr>
            <w:tr w:rsidR="00037A88" w:rsidRPr="008B36CF" w14:paraId="283E0680" w14:textId="77777777" w:rsidTr="00731D2B">
              <w:trPr>
                <w:trHeight w:hRule="exact" w:val="301"/>
                <w:jc w:val="right"/>
              </w:trPr>
              <w:tc>
                <w:tcPr>
                  <w:tcW w:w="785" w:type="dxa"/>
                  <w:tcBorders>
                    <w:top w:val="single" w:sz="4" w:space="0" w:color="auto"/>
                    <w:left w:val="single" w:sz="4" w:space="0" w:color="auto"/>
                    <w:bottom w:val="single" w:sz="4" w:space="0" w:color="auto"/>
                    <w:right w:val="single" w:sz="4" w:space="0" w:color="auto"/>
                  </w:tcBorders>
                  <w:noWrap/>
                  <w:vAlign w:val="center"/>
                </w:tcPr>
                <w:p w14:paraId="022CC4D2"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w:t>
                  </w:r>
                </w:p>
              </w:tc>
              <w:tc>
                <w:tcPr>
                  <w:tcW w:w="3144" w:type="dxa"/>
                  <w:tcBorders>
                    <w:top w:val="single" w:sz="4" w:space="0" w:color="auto"/>
                    <w:left w:val="nil"/>
                    <w:bottom w:val="single" w:sz="4" w:space="0" w:color="auto"/>
                    <w:right w:val="single" w:sz="4" w:space="0" w:color="auto"/>
                  </w:tcBorders>
                  <w:noWrap/>
                  <w:vAlign w:val="center"/>
                </w:tcPr>
                <w:p w14:paraId="0A874B63"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w:t>
                  </w:r>
                </w:p>
              </w:tc>
              <w:tc>
                <w:tcPr>
                  <w:tcW w:w="2040" w:type="dxa"/>
                  <w:tcBorders>
                    <w:top w:val="single" w:sz="4" w:space="0" w:color="auto"/>
                    <w:left w:val="nil"/>
                    <w:bottom w:val="single" w:sz="4" w:space="0" w:color="auto"/>
                    <w:right w:val="single" w:sz="4" w:space="0" w:color="auto"/>
                  </w:tcBorders>
                  <w:noWrap/>
                  <w:vAlign w:val="center"/>
                </w:tcPr>
                <w:p w14:paraId="0363D70F"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w:t>
                  </w:r>
                </w:p>
              </w:tc>
            </w:tr>
            <w:tr w:rsidR="00037A88" w:rsidRPr="008B36CF" w14:paraId="7B7C50D7" w14:textId="77777777" w:rsidTr="00731D2B">
              <w:trPr>
                <w:trHeight w:hRule="exact" w:val="685"/>
                <w:jc w:val="right"/>
              </w:trPr>
              <w:tc>
                <w:tcPr>
                  <w:tcW w:w="785" w:type="dxa"/>
                  <w:tcBorders>
                    <w:top w:val="single" w:sz="4" w:space="0" w:color="auto"/>
                    <w:left w:val="single" w:sz="4" w:space="0" w:color="auto"/>
                    <w:bottom w:val="single" w:sz="4" w:space="0" w:color="auto"/>
                    <w:right w:val="single" w:sz="4" w:space="0" w:color="auto"/>
                  </w:tcBorders>
                  <w:noWrap/>
                  <w:vAlign w:val="center"/>
                  <w:hideMark/>
                </w:tcPr>
                <w:p w14:paraId="6E8C1F96"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9</w:t>
                  </w:r>
                </w:p>
              </w:tc>
              <w:tc>
                <w:tcPr>
                  <w:tcW w:w="3144" w:type="dxa"/>
                  <w:tcBorders>
                    <w:top w:val="single" w:sz="4" w:space="0" w:color="auto"/>
                    <w:left w:val="nil"/>
                    <w:bottom w:val="single" w:sz="4" w:space="0" w:color="auto"/>
                    <w:right w:val="single" w:sz="4" w:space="0" w:color="auto"/>
                  </w:tcBorders>
                  <w:noWrap/>
                  <w:vAlign w:val="center"/>
                  <w:hideMark/>
                </w:tcPr>
                <w:p w14:paraId="10A4B48E"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Galvanization test</w:t>
                  </w:r>
                </w:p>
              </w:tc>
              <w:tc>
                <w:tcPr>
                  <w:tcW w:w="2040" w:type="dxa"/>
                  <w:tcBorders>
                    <w:top w:val="single" w:sz="4" w:space="0" w:color="auto"/>
                    <w:left w:val="nil"/>
                    <w:bottom w:val="single" w:sz="4" w:space="0" w:color="auto"/>
                    <w:right w:val="single" w:sz="4" w:space="0" w:color="auto"/>
                  </w:tcBorders>
                  <w:noWrap/>
                  <w:vAlign w:val="center"/>
                  <w:hideMark/>
                </w:tcPr>
                <w:p w14:paraId="19AF7731"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Cl 7.11 of IS 12048</w:t>
                  </w:r>
                </w:p>
              </w:tc>
            </w:tr>
            <w:tr w:rsidR="00037A88" w:rsidRPr="008B36CF" w14:paraId="1A502874" w14:textId="77777777" w:rsidTr="00731D2B">
              <w:trPr>
                <w:trHeight w:hRule="exact" w:val="301"/>
                <w:jc w:val="right"/>
              </w:trPr>
              <w:tc>
                <w:tcPr>
                  <w:tcW w:w="785" w:type="dxa"/>
                  <w:tcBorders>
                    <w:top w:val="single" w:sz="4" w:space="0" w:color="auto"/>
                    <w:left w:val="single" w:sz="4" w:space="0" w:color="auto"/>
                    <w:bottom w:val="single" w:sz="4" w:space="0" w:color="auto"/>
                    <w:right w:val="single" w:sz="4" w:space="0" w:color="auto"/>
                  </w:tcBorders>
                  <w:noWrap/>
                  <w:vAlign w:val="center"/>
                </w:tcPr>
                <w:p w14:paraId="6B36313A" w14:textId="77777777" w:rsidR="00037A88" w:rsidRPr="008B36CF" w:rsidRDefault="00037A88" w:rsidP="00731D2B">
                  <w:pPr>
                    <w:tabs>
                      <w:tab w:val="left" w:pos="1440"/>
                      <w:tab w:val="left" w:pos="2160"/>
                      <w:tab w:val="left" w:pos="6480"/>
                      <w:tab w:val="left" w:pos="7200"/>
                    </w:tabs>
                    <w:rPr>
                      <w:rFonts w:ascii="Book Antiqua" w:hAnsi="Book Antiqua"/>
                      <w:snapToGrid w:val="0"/>
                      <w:szCs w:val="22"/>
                    </w:rPr>
                  </w:pPr>
                  <w:r w:rsidRPr="008B36CF">
                    <w:rPr>
                      <w:rFonts w:ascii="Book Antiqua" w:hAnsi="Book Antiqua"/>
                      <w:snapToGrid w:val="0"/>
                      <w:szCs w:val="22"/>
                    </w:rPr>
                    <w:t>10</w:t>
                  </w:r>
                </w:p>
              </w:tc>
              <w:tc>
                <w:tcPr>
                  <w:tcW w:w="3144" w:type="dxa"/>
                  <w:tcBorders>
                    <w:top w:val="single" w:sz="4" w:space="0" w:color="auto"/>
                    <w:left w:val="nil"/>
                    <w:bottom w:val="single" w:sz="4" w:space="0" w:color="auto"/>
                    <w:right w:val="single" w:sz="4" w:space="0" w:color="auto"/>
                  </w:tcBorders>
                  <w:noWrap/>
                  <w:vAlign w:val="center"/>
                </w:tcPr>
                <w:p w14:paraId="190B7848" w14:textId="77777777" w:rsidR="00037A88" w:rsidRPr="008B36CF" w:rsidRDefault="00037A88" w:rsidP="00731D2B">
                  <w:pPr>
                    <w:tabs>
                      <w:tab w:val="left" w:pos="1440"/>
                      <w:tab w:val="left" w:pos="2160"/>
                      <w:tab w:val="left" w:pos="6480"/>
                      <w:tab w:val="left" w:pos="7200"/>
                    </w:tabs>
                    <w:rPr>
                      <w:rFonts w:ascii="Book Antiqua" w:hAnsi="Book Antiqua"/>
                      <w:snapToGrid w:val="0"/>
                      <w:szCs w:val="22"/>
                    </w:rPr>
                  </w:pPr>
                  <w:r w:rsidRPr="008B36CF">
                    <w:rPr>
                      <w:rFonts w:ascii="Book Antiqua" w:hAnsi="Book Antiqua"/>
                      <w:snapToGrid w:val="0"/>
                      <w:szCs w:val="22"/>
                    </w:rPr>
                    <w:t>Adherence of coating test</w:t>
                  </w:r>
                </w:p>
              </w:tc>
              <w:tc>
                <w:tcPr>
                  <w:tcW w:w="2040" w:type="dxa"/>
                  <w:tcBorders>
                    <w:top w:val="single" w:sz="4" w:space="0" w:color="auto"/>
                    <w:left w:val="nil"/>
                    <w:bottom w:val="single" w:sz="4" w:space="0" w:color="auto"/>
                    <w:right w:val="single" w:sz="4" w:space="0" w:color="auto"/>
                  </w:tcBorders>
                  <w:noWrap/>
                  <w:vAlign w:val="center"/>
                </w:tcPr>
                <w:p w14:paraId="68121F85" w14:textId="38DDEC94" w:rsidR="00037A88" w:rsidRPr="008B36CF" w:rsidRDefault="00037A88" w:rsidP="00731D2B">
                  <w:pPr>
                    <w:tabs>
                      <w:tab w:val="left" w:pos="1440"/>
                      <w:tab w:val="left" w:pos="2160"/>
                      <w:tab w:val="left" w:pos="6480"/>
                      <w:tab w:val="left" w:pos="7200"/>
                    </w:tabs>
                    <w:rPr>
                      <w:rFonts w:ascii="Book Antiqua" w:hAnsi="Book Antiqua"/>
                      <w:snapToGrid w:val="0"/>
                      <w:szCs w:val="22"/>
                    </w:rPr>
                  </w:pPr>
                  <w:r w:rsidRPr="008B36CF">
                    <w:rPr>
                      <w:rFonts w:ascii="Book Antiqua" w:hAnsi="Book Antiqua"/>
                      <w:snapToGrid w:val="0"/>
                      <w:szCs w:val="22"/>
                    </w:rPr>
                    <w:t>Annexure-A</w:t>
                  </w:r>
                </w:p>
              </w:tc>
            </w:tr>
          </w:tbl>
          <w:p w14:paraId="42D6D9FC" w14:textId="77777777" w:rsidR="00037A88" w:rsidRPr="008B36CF" w:rsidRDefault="00037A88" w:rsidP="001669DC">
            <w:pPr>
              <w:tabs>
                <w:tab w:val="left" w:pos="1244"/>
              </w:tabs>
              <w:spacing w:after="170"/>
              <w:ind w:left="1102" w:hanging="5"/>
              <w:jc w:val="both"/>
              <w:rPr>
                <w:rFonts w:ascii="Book Antiqua" w:hAnsi="Book Antiqua"/>
                <w:snapToGrid w:val="0"/>
                <w:szCs w:val="22"/>
              </w:rPr>
            </w:pPr>
          </w:p>
        </w:tc>
      </w:tr>
      <w:tr w:rsidR="00037A88" w:rsidRPr="008B36CF" w14:paraId="63BD43C4" w14:textId="77777777" w:rsidTr="00863A67">
        <w:trPr>
          <w:gridAfter w:val="1"/>
          <w:wAfter w:w="7" w:type="dxa"/>
          <w:trHeight w:val="1177"/>
          <w:jc w:val="center"/>
        </w:trPr>
        <w:tc>
          <w:tcPr>
            <w:tcW w:w="673" w:type="dxa"/>
          </w:tcPr>
          <w:p w14:paraId="53931D28" w14:textId="59455554" w:rsidR="00037A88" w:rsidRPr="008B36CF" w:rsidRDefault="00863A67" w:rsidP="000644F8">
            <w:pPr>
              <w:rPr>
                <w:rFonts w:ascii="Book Antiqua" w:hAnsi="Book Antiqua"/>
                <w:szCs w:val="22"/>
              </w:rPr>
            </w:pPr>
            <w:r>
              <w:rPr>
                <w:rFonts w:ascii="Book Antiqua" w:hAnsi="Book Antiqua"/>
                <w:szCs w:val="22"/>
              </w:rPr>
              <w:t>19</w:t>
            </w:r>
          </w:p>
        </w:tc>
        <w:tc>
          <w:tcPr>
            <w:tcW w:w="1711" w:type="dxa"/>
          </w:tcPr>
          <w:p w14:paraId="2F100172" w14:textId="4FF70BF9" w:rsidR="00037A88" w:rsidRPr="008B36CF" w:rsidRDefault="00037A88" w:rsidP="000644F8">
            <w:pPr>
              <w:rPr>
                <w:rFonts w:ascii="Book Antiqua" w:hAnsi="Book Antiqua"/>
                <w:szCs w:val="22"/>
              </w:rPr>
            </w:pPr>
            <w:r w:rsidRPr="008B36CF">
              <w:rPr>
                <w:rFonts w:ascii="Book Antiqua" w:hAnsi="Book Antiqua"/>
                <w:szCs w:val="22"/>
              </w:rPr>
              <w:t>11_Section XI Drawing Rev-2 (Jan’2025)</w:t>
            </w:r>
          </w:p>
        </w:tc>
        <w:tc>
          <w:tcPr>
            <w:tcW w:w="6984" w:type="dxa"/>
          </w:tcPr>
          <w:p w14:paraId="14142EE2" w14:textId="4321B119"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TS Note TL 01&amp;02 ANDAMAN.docx</w:t>
            </w:r>
          </w:p>
        </w:tc>
        <w:tc>
          <w:tcPr>
            <w:tcW w:w="7293" w:type="dxa"/>
          </w:tcPr>
          <w:p w14:paraId="65575DFB" w14:textId="7BE4E34A"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r w:rsidRPr="008B36CF">
              <w:rPr>
                <w:rFonts w:ascii="Book Antiqua" w:hAnsi="Book Antiqua" w:cs="Times New Roman"/>
                <w:snapToGrid w:val="0"/>
                <w:szCs w:val="22"/>
                <w:lang w:val="en-US" w:bidi="ar-SA"/>
              </w:rPr>
              <w:t>Deleted.</w:t>
            </w:r>
          </w:p>
        </w:tc>
      </w:tr>
      <w:tr w:rsidR="00037A88" w:rsidRPr="008B36CF" w14:paraId="488FAF7E" w14:textId="77777777" w:rsidTr="00863A67">
        <w:trPr>
          <w:gridAfter w:val="1"/>
          <w:wAfter w:w="7" w:type="dxa"/>
          <w:trHeight w:val="6794"/>
          <w:jc w:val="center"/>
        </w:trPr>
        <w:tc>
          <w:tcPr>
            <w:tcW w:w="673" w:type="dxa"/>
          </w:tcPr>
          <w:p w14:paraId="4ECE4FF8" w14:textId="6FB538DC" w:rsidR="00037A88" w:rsidRPr="008B36CF" w:rsidRDefault="00863A67" w:rsidP="000644F8">
            <w:pPr>
              <w:rPr>
                <w:rFonts w:ascii="Book Antiqua" w:hAnsi="Book Antiqua"/>
                <w:szCs w:val="22"/>
              </w:rPr>
            </w:pPr>
            <w:r>
              <w:rPr>
                <w:rFonts w:ascii="Book Antiqua" w:hAnsi="Book Antiqua"/>
                <w:szCs w:val="22"/>
              </w:rPr>
              <w:lastRenderedPageBreak/>
              <w:t>20</w:t>
            </w:r>
          </w:p>
        </w:tc>
        <w:tc>
          <w:tcPr>
            <w:tcW w:w="1711" w:type="dxa"/>
          </w:tcPr>
          <w:p w14:paraId="738F1954" w14:textId="73A9A93C" w:rsidR="00037A88" w:rsidRPr="008B36CF" w:rsidRDefault="00037A88" w:rsidP="000644F8">
            <w:pPr>
              <w:rPr>
                <w:rFonts w:ascii="Book Antiqua" w:hAnsi="Book Antiqua"/>
                <w:szCs w:val="22"/>
              </w:rPr>
            </w:pPr>
            <w:r w:rsidRPr="008B36CF">
              <w:rPr>
                <w:rFonts w:ascii="Book Antiqua" w:hAnsi="Book Antiqua"/>
                <w:szCs w:val="22"/>
              </w:rPr>
              <w:t>Schedule-</w:t>
            </w:r>
            <w:r>
              <w:rPr>
                <w:rFonts w:ascii="Book Antiqua" w:hAnsi="Book Antiqua"/>
                <w:szCs w:val="22"/>
              </w:rPr>
              <w:t>2</w:t>
            </w:r>
            <w:r w:rsidRPr="008B36CF">
              <w:rPr>
                <w:rFonts w:ascii="Book Antiqua" w:hAnsi="Book Antiqua"/>
                <w:szCs w:val="22"/>
              </w:rPr>
              <w:t xml:space="preserve"> of the BPS </w:t>
            </w:r>
            <w:r>
              <w:rPr>
                <w:rFonts w:ascii="Book Antiqua" w:hAnsi="Book Antiqua"/>
                <w:szCs w:val="22"/>
              </w:rPr>
              <w:t>(Price schedule)</w:t>
            </w:r>
          </w:p>
        </w:tc>
        <w:tc>
          <w:tcPr>
            <w:tcW w:w="6984" w:type="dxa"/>
          </w:tcPr>
          <w:p w14:paraId="53CBA978" w14:textId="77777777" w:rsidR="00037A88" w:rsidRPr="008B36CF" w:rsidRDefault="00037A88" w:rsidP="00390962">
            <w:pPr>
              <w:tabs>
                <w:tab w:val="left" w:pos="1440"/>
                <w:tab w:val="left" w:pos="2160"/>
                <w:tab w:val="left" w:pos="6480"/>
                <w:tab w:val="left" w:pos="7200"/>
              </w:tabs>
              <w:rPr>
                <w:rFonts w:ascii="Book Antiqua" w:hAnsi="Book Antiqua" w:cs="Times New Roman"/>
                <w:snapToGrid w:val="0"/>
                <w:szCs w:val="22"/>
                <w:lang w:val="en-US" w:bidi="ar-SA"/>
              </w:rPr>
            </w:pPr>
          </w:p>
        </w:tc>
        <w:tc>
          <w:tcPr>
            <w:tcW w:w="7293" w:type="dxa"/>
          </w:tcPr>
          <w:tbl>
            <w:tblPr>
              <w:tblStyle w:val="TableGrid"/>
              <w:tblW w:w="0" w:type="auto"/>
              <w:tblLook w:val="04A0" w:firstRow="1" w:lastRow="0" w:firstColumn="1" w:lastColumn="0" w:noHBand="0" w:noVBand="1"/>
            </w:tblPr>
            <w:tblGrid>
              <w:gridCol w:w="1350"/>
              <w:gridCol w:w="1480"/>
              <w:gridCol w:w="2418"/>
              <w:gridCol w:w="651"/>
              <w:gridCol w:w="584"/>
            </w:tblGrid>
            <w:tr w:rsidR="00037A88" w:rsidRPr="008B36CF" w14:paraId="43928836" w14:textId="77777777" w:rsidTr="00482E48">
              <w:tc>
                <w:tcPr>
                  <w:tcW w:w="6400" w:type="dxa"/>
                  <w:gridSpan w:val="5"/>
                </w:tcPr>
                <w:p w14:paraId="5CE11FEC" w14:textId="20104316" w:rsidR="00037A88" w:rsidRPr="008B36CF" w:rsidRDefault="00037A88" w:rsidP="00EB3C12">
                  <w:pPr>
                    <w:rPr>
                      <w:rFonts w:ascii="Book Antiqua" w:hAnsi="Book Antiqua"/>
                      <w:b/>
                      <w:bCs/>
                      <w:szCs w:val="22"/>
                    </w:rPr>
                  </w:pPr>
                  <w:r w:rsidRPr="008B36CF">
                    <w:rPr>
                      <w:rFonts w:ascii="Book Antiqua" w:hAnsi="Book Antiqua"/>
                      <w:b/>
                      <w:bCs/>
                      <w:szCs w:val="22"/>
                    </w:rPr>
                    <w:t xml:space="preserve">A TL01 66kV D/C </w:t>
                  </w:r>
                  <w:proofErr w:type="spellStart"/>
                  <w:r w:rsidRPr="008B36CF">
                    <w:rPr>
                      <w:rFonts w:ascii="Book Antiqua" w:hAnsi="Book Antiqua"/>
                      <w:b/>
                      <w:bCs/>
                      <w:szCs w:val="22"/>
                    </w:rPr>
                    <w:t>Diglipur</w:t>
                  </w:r>
                  <w:proofErr w:type="spellEnd"/>
                  <w:r w:rsidRPr="008B36CF">
                    <w:rPr>
                      <w:rFonts w:ascii="Book Antiqua" w:hAnsi="Book Antiqua"/>
                      <w:b/>
                      <w:bCs/>
                      <w:szCs w:val="22"/>
                    </w:rPr>
                    <w:t xml:space="preserve"> - </w:t>
                  </w:r>
                  <w:proofErr w:type="spellStart"/>
                  <w:r w:rsidRPr="008B36CF">
                    <w:rPr>
                      <w:rFonts w:ascii="Book Antiqua" w:hAnsi="Book Antiqua"/>
                      <w:b/>
                      <w:bCs/>
                      <w:szCs w:val="22"/>
                    </w:rPr>
                    <w:t>Mayabunder</w:t>
                  </w:r>
                  <w:proofErr w:type="spellEnd"/>
                  <w:r w:rsidRPr="008B36CF">
                    <w:rPr>
                      <w:rFonts w:ascii="Book Antiqua" w:hAnsi="Book Antiqua"/>
                      <w:b/>
                      <w:bCs/>
                      <w:szCs w:val="22"/>
                    </w:rPr>
                    <w:t xml:space="preserve"> TL</w:t>
                  </w:r>
                </w:p>
              </w:tc>
            </w:tr>
            <w:tr w:rsidR="00037A88" w:rsidRPr="008B36CF" w14:paraId="4A6C8878" w14:textId="77777777" w:rsidTr="00EB3C12">
              <w:tc>
                <w:tcPr>
                  <w:tcW w:w="1319" w:type="dxa"/>
                </w:tcPr>
                <w:p w14:paraId="67805389" w14:textId="77777777" w:rsidR="00037A88" w:rsidRPr="008B36CF" w:rsidRDefault="00037A88" w:rsidP="00EB3C12">
                  <w:pPr>
                    <w:rPr>
                      <w:rFonts w:ascii="Book Antiqua" w:hAnsi="Book Antiqua"/>
                      <w:szCs w:val="22"/>
                    </w:rPr>
                  </w:pPr>
                  <w:r w:rsidRPr="008B36CF">
                    <w:rPr>
                      <w:rFonts w:ascii="Book Antiqua" w:hAnsi="Book Antiqua"/>
                      <w:szCs w:val="22"/>
                    </w:rPr>
                    <w:t xml:space="preserve">Item </w:t>
                  </w:r>
                </w:p>
                <w:p w14:paraId="41119965" w14:textId="77777777" w:rsidR="00037A88" w:rsidRPr="008B36CF" w:rsidRDefault="00037A88" w:rsidP="00EB3C12">
                  <w:pPr>
                    <w:rPr>
                      <w:rFonts w:ascii="Book Antiqua" w:hAnsi="Book Antiqua"/>
                      <w:szCs w:val="22"/>
                    </w:rPr>
                  </w:pPr>
                  <w:r w:rsidRPr="008B36CF">
                    <w:rPr>
                      <w:rFonts w:ascii="Book Antiqua" w:hAnsi="Book Antiqua"/>
                      <w:szCs w:val="22"/>
                    </w:rPr>
                    <w:t>Description</w:t>
                  </w:r>
                </w:p>
              </w:tc>
              <w:tc>
                <w:tcPr>
                  <w:tcW w:w="1480" w:type="dxa"/>
                </w:tcPr>
                <w:p w14:paraId="5B367D60" w14:textId="641D30CB" w:rsidR="00037A88" w:rsidRPr="008B36CF" w:rsidRDefault="00037A88" w:rsidP="00EB3C12">
                  <w:pPr>
                    <w:rPr>
                      <w:rFonts w:ascii="Book Antiqua" w:hAnsi="Book Antiqua"/>
                      <w:szCs w:val="22"/>
                    </w:rPr>
                  </w:pPr>
                  <w:r w:rsidRPr="008B36CF">
                    <w:rPr>
                      <w:rFonts w:ascii="Book Antiqua" w:hAnsi="Book Antiqua"/>
                      <w:szCs w:val="22"/>
                    </w:rPr>
                    <w:t>Service Code</w:t>
                  </w:r>
                </w:p>
              </w:tc>
              <w:tc>
                <w:tcPr>
                  <w:tcW w:w="2418" w:type="dxa"/>
                </w:tcPr>
                <w:p w14:paraId="5474A2DE" w14:textId="77777777" w:rsidR="00037A88" w:rsidRPr="008B36CF" w:rsidRDefault="00037A88" w:rsidP="00EB3C12">
                  <w:pPr>
                    <w:rPr>
                      <w:rFonts w:ascii="Book Antiqua" w:hAnsi="Book Antiqua"/>
                      <w:szCs w:val="22"/>
                    </w:rPr>
                  </w:pPr>
                  <w:r w:rsidRPr="008B36CF">
                    <w:rPr>
                      <w:rFonts w:ascii="Book Antiqua" w:hAnsi="Book Antiqua"/>
                      <w:szCs w:val="22"/>
                    </w:rPr>
                    <w:t>Description</w:t>
                  </w:r>
                </w:p>
              </w:tc>
              <w:tc>
                <w:tcPr>
                  <w:tcW w:w="611" w:type="dxa"/>
                </w:tcPr>
                <w:p w14:paraId="1998F412" w14:textId="77777777" w:rsidR="00037A88" w:rsidRPr="008B36CF" w:rsidRDefault="00037A88" w:rsidP="00EB3C12">
                  <w:pPr>
                    <w:rPr>
                      <w:rFonts w:ascii="Book Antiqua" w:hAnsi="Book Antiqua"/>
                      <w:szCs w:val="22"/>
                    </w:rPr>
                  </w:pPr>
                  <w:r w:rsidRPr="008B36CF">
                    <w:rPr>
                      <w:rFonts w:ascii="Book Antiqua" w:hAnsi="Book Antiqua"/>
                      <w:szCs w:val="22"/>
                    </w:rPr>
                    <w:t>Unit</w:t>
                  </w:r>
                </w:p>
              </w:tc>
              <w:tc>
                <w:tcPr>
                  <w:tcW w:w="572" w:type="dxa"/>
                </w:tcPr>
                <w:p w14:paraId="1BD80CB7" w14:textId="77777777" w:rsidR="00037A88" w:rsidRPr="008B36CF" w:rsidRDefault="00037A88" w:rsidP="00EB3C12">
                  <w:pPr>
                    <w:rPr>
                      <w:rFonts w:ascii="Book Antiqua" w:hAnsi="Book Antiqua"/>
                      <w:szCs w:val="22"/>
                    </w:rPr>
                  </w:pPr>
                  <w:r w:rsidRPr="008B36CF">
                    <w:rPr>
                      <w:rFonts w:ascii="Book Antiqua" w:hAnsi="Book Antiqua"/>
                      <w:szCs w:val="22"/>
                    </w:rPr>
                    <w:t>Qty</w:t>
                  </w:r>
                </w:p>
              </w:tc>
            </w:tr>
            <w:tr w:rsidR="00037A88" w:rsidRPr="008B36CF" w14:paraId="72C36150" w14:textId="77777777" w:rsidTr="00EB3C12">
              <w:tc>
                <w:tcPr>
                  <w:tcW w:w="1319" w:type="dxa"/>
                </w:tcPr>
                <w:p w14:paraId="1DD0C1AA" w14:textId="77777777" w:rsidR="00037A88" w:rsidRPr="008B36CF" w:rsidRDefault="00037A88" w:rsidP="00EB3C12">
                  <w:pPr>
                    <w:rPr>
                      <w:rFonts w:ascii="Book Antiqua" w:hAnsi="Book Antiqua"/>
                      <w:szCs w:val="22"/>
                    </w:rPr>
                  </w:pPr>
                  <w:r w:rsidRPr="008B36CF">
                    <w:rPr>
                      <w:rFonts w:ascii="Book Antiqua" w:hAnsi="Book Antiqua"/>
                      <w:szCs w:val="22"/>
                    </w:rPr>
                    <w:t>Added new</w:t>
                  </w:r>
                </w:p>
              </w:tc>
              <w:tc>
                <w:tcPr>
                  <w:tcW w:w="1480" w:type="dxa"/>
                </w:tcPr>
                <w:p w14:paraId="6CA259BE" w14:textId="5333AE95" w:rsidR="00037A88" w:rsidRPr="008B36CF" w:rsidRDefault="00037A88" w:rsidP="00EB3C12">
                  <w:pPr>
                    <w:rPr>
                      <w:rFonts w:ascii="Book Antiqua" w:hAnsi="Book Antiqua"/>
                      <w:szCs w:val="22"/>
                    </w:rPr>
                  </w:pPr>
                  <w:r w:rsidRPr="008B36CF">
                    <w:rPr>
                      <w:rFonts w:ascii="Book Antiqua" w:hAnsi="Book Antiqua"/>
                      <w:szCs w:val="22"/>
                    </w:rPr>
                    <w:t>100056953</w:t>
                  </w:r>
                </w:p>
              </w:tc>
              <w:tc>
                <w:tcPr>
                  <w:tcW w:w="2418" w:type="dxa"/>
                </w:tcPr>
                <w:p w14:paraId="2B59CDB4" w14:textId="3C51B2D9" w:rsidR="00037A88" w:rsidRPr="008B36CF" w:rsidRDefault="00037A88" w:rsidP="00EB3C12">
                  <w:pPr>
                    <w:rPr>
                      <w:rFonts w:ascii="Book Antiqua" w:hAnsi="Book Antiqua"/>
                      <w:szCs w:val="22"/>
                    </w:rPr>
                  </w:pPr>
                  <w:r w:rsidRPr="008B36CF">
                    <w:rPr>
                      <w:rFonts w:ascii="Book Antiqua" w:hAnsi="Book Antiqua"/>
                      <w:szCs w:val="22"/>
                    </w:rPr>
                    <w:t>LAND SCHEDULING-COMPENSATION</w:t>
                  </w:r>
                </w:p>
              </w:tc>
              <w:tc>
                <w:tcPr>
                  <w:tcW w:w="611" w:type="dxa"/>
                </w:tcPr>
                <w:p w14:paraId="2F3539A6" w14:textId="22E3B672" w:rsidR="00037A88" w:rsidRPr="008B36CF" w:rsidRDefault="00037A88" w:rsidP="00EB3C12">
                  <w:pPr>
                    <w:rPr>
                      <w:rFonts w:ascii="Book Antiqua" w:hAnsi="Book Antiqua"/>
                      <w:szCs w:val="22"/>
                    </w:rPr>
                  </w:pPr>
                  <w:r w:rsidRPr="008B36CF">
                    <w:rPr>
                      <w:rFonts w:ascii="Book Antiqua" w:hAnsi="Book Antiqua"/>
                      <w:szCs w:val="22"/>
                    </w:rPr>
                    <w:t>KM</w:t>
                  </w:r>
                </w:p>
              </w:tc>
              <w:tc>
                <w:tcPr>
                  <w:tcW w:w="572" w:type="dxa"/>
                </w:tcPr>
                <w:p w14:paraId="27F1652E" w14:textId="6DBB8195" w:rsidR="00037A88" w:rsidRPr="008B36CF" w:rsidRDefault="00037A88" w:rsidP="00EB3C12">
                  <w:pPr>
                    <w:rPr>
                      <w:rFonts w:ascii="Book Antiqua" w:hAnsi="Book Antiqua"/>
                      <w:szCs w:val="22"/>
                    </w:rPr>
                  </w:pPr>
                  <w:r w:rsidRPr="008B36CF">
                    <w:rPr>
                      <w:rFonts w:ascii="Book Antiqua" w:hAnsi="Book Antiqua"/>
                      <w:szCs w:val="22"/>
                    </w:rPr>
                    <w:t>45</w:t>
                  </w:r>
                </w:p>
              </w:tc>
            </w:tr>
          </w:tbl>
          <w:p w14:paraId="1C06D3FB"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p>
          <w:tbl>
            <w:tblPr>
              <w:tblStyle w:val="TableGrid"/>
              <w:tblW w:w="0" w:type="auto"/>
              <w:tblLook w:val="04A0" w:firstRow="1" w:lastRow="0" w:firstColumn="1" w:lastColumn="0" w:noHBand="0" w:noVBand="1"/>
            </w:tblPr>
            <w:tblGrid>
              <w:gridCol w:w="1350"/>
              <w:gridCol w:w="1480"/>
              <w:gridCol w:w="2418"/>
              <w:gridCol w:w="651"/>
              <w:gridCol w:w="584"/>
            </w:tblGrid>
            <w:tr w:rsidR="00037A88" w:rsidRPr="008B36CF" w14:paraId="6EAEC633" w14:textId="77777777" w:rsidTr="00482E48">
              <w:tc>
                <w:tcPr>
                  <w:tcW w:w="6400" w:type="dxa"/>
                  <w:gridSpan w:val="5"/>
                </w:tcPr>
                <w:p w14:paraId="4CFF06A5" w14:textId="75CD458E" w:rsidR="00037A88" w:rsidRPr="008B36CF" w:rsidRDefault="00037A88" w:rsidP="000E79A9">
                  <w:pPr>
                    <w:rPr>
                      <w:rFonts w:ascii="Book Antiqua" w:hAnsi="Book Antiqua"/>
                      <w:b/>
                      <w:bCs/>
                      <w:szCs w:val="22"/>
                    </w:rPr>
                  </w:pPr>
                  <w:r w:rsidRPr="008B36CF">
                    <w:rPr>
                      <w:rFonts w:ascii="Book Antiqua" w:hAnsi="Book Antiqua"/>
                      <w:b/>
                      <w:bCs/>
                      <w:szCs w:val="22"/>
                    </w:rPr>
                    <w:t xml:space="preserve">B TL01 66kV D/C </w:t>
                  </w:r>
                  <w:proofErr w:type="spellStart"/>
                  <w:r w:rsidRPr="008B36CF">
                    <w:rPr>
                      <w:rFonts w:ascii="Book Antiqua" w:hAnsi="Book Antiqua"/>
                      <w:b/>
                      <w:bCs/>
                      <w:szCs w:val="22"/>
                    </w:rPr>
                    <w:t>Mayabunder</w:t>
                  </w:r>
                  <w:proofErr w:type="spellEnd"/>
                  <w:r w:rsidRPr="008B36CF">
                    <w:rPr>
                      <w:rFonts w:ascii="Book Antiqua" w:hAnsi="Book Antiqua"/>
                      <w:b/>
                      <w:bCs/>
                      <w:szCs w:val="22"/>
                    </w:rPr>
                    <w:t xml:space="preserve"> - Rangat TL</w:t>
                  </w:r>
                </w:p>
              </w:tc>
            </w:tr>
            <w:tr w:rsidR="00037A88" w:rsidRPr="008B36CF" w14:paraId="5D15E82E" w14:textId="77777777" w:rsidTr="00482E48">
              <w:tc>
                <w:tcPr>
                  <w:tcW w:w="1319" w:type="dxa"/>
                </w:tcPr>
                <w:p w14:paraId="41F67FB3" w14:textId="77777777" w:rsidR="00037A88" w:rsidRPr="008B36CF" w:rsidRDefault="00037A88" w:rsidP="000E79A9">
                  <w:pPr>
                    <w:rPr>
                      <w:rFonts w:ascii="Book Antiqua" w:hAnsi="Book Antiqua"/>
                      <w:szCs w:val="22"/>
                    </w:rPr>
                  </w:pPr>
                  <w:r w:rsidRPr="008B36CF">
                    <w:rPr>
                      <w:rFonts w:ascii="Book Antiqua" w:hAnsi="Book Antiqua"/>
                      <w:szCs w:val="22"/>
                    </w:rPr>
                    <w:t xml:space="preserve">Item </w:t>
                  </w:r>
                </w:p>
                <w:p w14:paraId="288DC288" w14:textId="77777777" w:rsidR="00037A88" w:rsidRPr="008B36CF" w:rsidRDefault="00037A88" w:rsidP="000E79A9">
                  <w:pPr>
                    <w:rPr>
                      <w:rFonts w:ascii="Book Antiqua" w:hAnsi="Book Antiqua"/>
                      <w:szCs w:val="22"/>
                    </w:rPr>
                  </w:pPr>
                  <w:r w:rsidRPr="008B36CF">
                    <w:rPr>
                      <w:rFonts w:ascii="Book Antiqua" w:hAnsi="Book Antiqua"/>
                      <w:szCs w:val="22"/>
                    </w:rPr>
                    <w:t>Description</w:t>
                  </w:r>
                </w:p>
              </w:tc>
              <w:tc>
                <w:tcPr>
                  <w:tcW w:w="1480" w:type="dxa"/>
                </w:tcPr>
                <w:p w14:paraId="616CA057" w14:textId="77777777" w:rsidR="00037A88" w:rsidRPr="008B36CF" w:rsidRDefault="00037A88" w:rsidP="000E79A9">
                  <w:pPr>
                    <w:rPr>
                      <w:rFonts w:ascii="Book Antiqua" w:hAnsi="Book Antiqua"/>
                      <w:szCs w:val="22"/>
                    </w:rPr>
                  </w:pPr>
                  <w:r w:rsidRPr="008B36CF">
                    <w:rPr>
                      <w:rFonts w:ascii="Book Antiqua" w:hAnsi="Book Antiqua"/>
                      <w:szCs w:val="22"/>
                    </w:rPr>
                    <w:t>Service Code</w:t>
                  </w:r>
                </w:p>
              </w:tc>
              <w:tc>
                <w:tcPr>
                  <w:tcW w:w="2418" w:type="dxa"/>
                </w:tcPr>
                <w:p w14:paraId="1F5007A5" w14:textId="77777777" w:rsidR="00037A88" w:rsidRPr="008B36CF" w:rsidRDefault="00037A88" w:rsidP="000E79A9">
                  <w:pPr>
                    <w:rPr>
                      <w:rFonts w:ascii="Book Antiqua" w:hAnsi="Book Antiqua"/>
                      <w:szCs w:val="22"/>
                    </w:rPr>
                  </w:pPr>
                  <w:r w:rsidRPr="008B36CF">
                    <w:rPr>
                      <w:rFonts w:ascii="Book Antiqua" w:hAnsi="Book Antiqua"/>
                      <w:szCs w:val="22"/>
                    </w:rPr>
                    <w:t>Description</w:t>
                  </w:r>
                </w:p>
              </w:tc>
              <w:tc>
                <w:tcPr>
                  <w:tcW w:w="611" w:type="dxa"/>
                </w:tcPr>
                <w:p w14:paraId="5C41F6D8" w14:textId="77777777" w:rsidR="00037A88" w:rsidRPr="008B36CF" w:rsidRDefault="00037A88" w:rsidP="000E79A9">
                  <w:pPr>
                    <w:rPr>
                      <w:rFonts w:ascii="Book Antiqua" w:hAnsi="Book Antiqua"/>
                      <w:szCs w:val="22"/>
                    </w:rPr>
                  </w:pPr>
                  <w:r w:rsidRPr="008B36CF">
                    <w:rPr>
                      <w:rFonts w:ascii="Book Antiqua" w:hAnsi="Book Antiqua"/>
                      <w:szCs w:val="22"/>
                    </w:rPr>
                    <w:t>Unit</w:t>
                  </w:r>
                </w:p>
              </w:tc>
              <w:tc>
                <w:tcPr>
                  <w:tcW w:w="572" w:type="dxa"/>
                </w:tcPr>
                <w:p w14:paraId="69A79542" w14:textId="77777777" w:rsidR="00037A88" w:rsidRPr="008B36CF" w:rsidRDefault="00037A88" w:rsidP="000E79A9">
                  <w:pPr>
                    <w:rPr>
                      <w:rFonts w:ascii="Book Antiqua" w:hAnsi="Book Antiqua"/>
                      <w:szCs w:val="22"/>
                    </w:rPr>
                  </w:pPr>
                  <w:r w:rsidRPr="008B36CF">
                    <w:rPr>
                      <w:rFonts w:ascii="Book Antiqua" w:hAnsi="Book Antiqua"/>
                      <w:szCs w:val="22"/>
                    </w:rPr>
                    <w:t>Qty</w:t>
                  </w:r>
                </w:p>
              </w:tc>
            </w:tr>
            <w:tr w:rsidR="00037A88" w:rsidRPr="008B36CF" w14:paraId="6FB66DF6" w14:textId="77777777" w:rsidTr="00482E48">
              <w:tc>
                <w:tcPr>
                  <w:tcW w:w="1319" w:type="dxa"/>
                </w:tcPr>
                <w:p w14:paraId="2C79196F" w14:textId="77777777" w:rsidR="00037A88" w:rsidRPr="008B36CF" w:rsidRDefault="00037A88" w:rsidP="000E79A9">
                  <w:pPr>
                    <w:rPr>
                      <w:rFonts w:ascii="Book Antiqua" w:hAnsi="Book Antiqua"/>
                      <w:szCs w:val="22"/>
                    </w:rPr>
                  </w:pPr>
                  <w:r w:rsidRPr="008B36CF">
                    <w:rPr>
                      <w:rFonts w:ascii="Book Antiqua" w:hAnsi="Book Antiqua"/>
                      <w:szCs w:val="22"/>
                    </w:rPr>
                    <w:t>Added new</w:t>
                  </w:r>
                </w:p>
              </w:tc>
              <w:tc>
                <w:tcPr>
                  <w:tcW w:w="1480" w:type="dxa"/>
                </w:tcPr>
                <w:p w14:paraId="3CD1804E" w14:textId="77777777" w:rsidR="00037A88" w:rsidRPr="008B36CF" w:rsidRDefault="00037A88" w:rsidP="000E79A9">
                  <w:pPr>
                    <w:rPr>
                      <w:rFonts w:ascii="Book Antiqua" w:hAnsi="Book Antiqua"/>
                      <w:szCs w:val="22"/>
                    </w:rPr>
                  </w:pPr>
                  <w:r w:rsidRPr="008B36CF">
                    <w:rPr>
                      <w:rFonts w:ascii="Book Antiqua" w:hAnsi="Book Antiqua"/>
                      <w:szCs w:val="22"/>
                    </w:rPr>
                    <w:t>100056953</w:t>
                  </w:r>
                </w:p>
              </w:tc>
              <w:tc>
                <w:tcPr>
                  <w:tcW w:w="2418" w:type="dxa"/>
                </w:tcPr>
                <w:p w14:paraId="4C340707" w14:textId="77777777" w:rsidR="00037A88" w:rsidRPr="008B36CF" w:rsidRDefault="00037A88" w:rsidP="000E79A9">
                  <w:pPr>
                    <w:rPr>
                      <w:rFonts w:ascii="Book Antiqua" w:hAnsi="Book Antiqua"/>
                      <w:szCs w:val="22"/>
                    </w:rPr>
                  </w:pPr>
                  <w:r w:rsidRPr="008B36CF">
                    <w:rPr>
                      <w:rFonts w:ascii="Book Antiqua" w:hAnsi="Book Antiqua"/>
                      <w:szCs w:val="22"/>
                    </w:rPr>
                    <w:t>LAND SCHEDULING-COMPENSATION</w:t>
                  </w:r>
                </w:p>
              </w:tc>
              <w:tc>
                <w:tcPr>
                  <w:tcW w:w="611" w:type="dxa"/>
                </w:tcPr>
                <w:p w14:paraId="02FE7775" w14:textId="77777777" w:rsidR="00037A88" w:rsidRPr="008B36CF" w:rsidRDefault="00037A88" w:rsidP="000E79A9">
                  <w:pPr>
                    <w:rPr>
                      <w:rFonts w:ascii="Book Antiqua" w:hAnsi="Book Antiqua"/>
                      <w:szCs w:val="22"/>
                    </w:rPr>
                  </w:pPr>
                  <w:r w:rsidRPr="008B36CF">
                    <w:rPr>
                      <w:rFonts w:ascii="Book Antiqua" w:hAnsi="Book Antiqua"/>
                      <w:szCs w:val="22"/>
                    </w:rPr>
                    <w:t>KM</w:t>
                  </w:r>
                </w:p>
              </w:tc>
              <w:tc>
                <w:tcPr>
                  <w:tcW w:w="572" w:type="dxa"/>
                </w:tcPr>
                <w:p w14:paraId="773963CC" w14:textId="66462E31" w:rsidR="00037A88" w:rsidRPr="008B36CF" w:rsidRDefault="00037A88" w:rsidP="000E79A9">
                  <w:pPr>
                    <w:rPr>
                      <w:rFonts w:ascii="Book Antiqua" w:hAnsi="Book Antiqua"/>
                      <w:szCs w:val="22"/>
                    </w:rPr>
                  </w:pPr>
                  <w:r w:rsidRPr="008B36CF">
                    <w:rPr>
                      <w:rFonts w:ascii="Book Antiqua" w:hAnsi="Book Antiqua"/>
                      <w:szCs w:val="22"/>
                    </w:rPr>
                    <w:t>52</w:t>
                  </w:r>
                </w:p>
              </w:tc>
            </w:tr>
          </w:tbl>
          <w:p w14:paraId="24B22BB7"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p>
          <w:p w14:paraId="4CDDC9B4"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p>
          <w:p w14:paraId="47314778" w14:textId="77777777" w:rsidR="00037A88" w:rsidRPr="008B36CF" w:rsidRDefault="00037A88" w:rsidP="00731D2B">
            <w:pPr>
              <w:tabs>
                <w:tab w:val="left" w:pos="1440"/>
                <w:tab w:val="left" w:pos="2160"/>
                <w:tab w:val="left" w:pos="6480"/>
                <w:tab w:val="left" w:pos="7200"/>
              </w:tabs>
              <w:rPr>
                <w:rFonts w:ascii="Book Antiqua" w:hAnsi="Book Antiqua" w:cs="Times New Roman"/>
                <w:snapToGrid w:val="0"/>
                <w:szCs w:val="22"/>
                <w:lang w:val="en-US" w:bidi="ar-SA"/>
              </w:rPr>
            </w:pPr>
          </w:p>
        </w:tc>
      </w:tr>
      <w:tr w:rsidR="00037A88" w:rsidRPr="008B36CF" w14:paraId="6CCA6B14" w14:textId="77777777" w:rsidTr="00863A67">
        <w:trPr>
          <w:gridAfter w:val="1"/>
          <w:wAfter w:w="7" w:type="dxa"/>
          <w:trHeight w:val="4101"/>
          <w:jc w:val="center"/>
        </w:trPr>
        <w:tc>
          <w:tcPr>
            <w:tcW w:w="673" w:type="dxa"/>
          </w:tcPr>
          <w:p w14:paraId="505EC22D" w14:textId="1574EA88" w:rsidR="00037A88" w:rsidRPr="008B36CF" w:rsidRDefault="00863A67" w:rsidP="002D7911">
            <w:pPr>
              <w:rPr>
                <w:rFonts w:ascii="Book Antiqua" w:hAnsi="Book Antiqua"/>
                <w:szCs w:val="22"/>
              </w:rPr>
            </w:pPr>
            <w:r>
              <w:rPr>
                <w:rFonts w:ascii="Book Antiqua" w:hAnsi="Book Antiqua"/>
                <w:szCs w:val="22"/>
              </w:rPr>
              <w:lastRenderedPageBreak/>
              <w:t>21</w:t>
            </w:r>
          </w:p>
        </w:tc>
        <w:tc>
          <w:tcPr>
            <w:tcW w:w="1711" w:type="dxa"/>
          </w:tcPr>
          <w:p w14:paraId="6B34F6EC" w14:textId="5F1C00FD" w:rsidR="00037A88" w:rsidRPr="008B36CF" w:rsidRDefault="00037A88" w:rsidP="002D7911">
            <w:pPr>
              <w:rPr>
                <w:rFonts w:ascii="Book Antiqua" w:hAnsi="Book Antiqua"/>
                <w:szCs w:val="22"/>
              </w:rPr>
            </w:pPr>
            <w:r w:rsidRPr="008B36CF">
              <w:rPr>
                <w:rFonts w:ascii="Book Antiqua" w:hAnsi="Book Antiqua"/>
                <w:szCs w:val="22"/>
              </w:rPr>
              <w:t>Clause 3.4 (</w:t>
            </w:r>
            <w:proofErr w:type="gramStart"/>
            <w:r w:rsidRPr="008B36CF">
              <w:rPr>
                <w:rFonts w:ascii="Book Antiqua" w:hAnsi="Book Antiqua"/>
                <w:szCs w:val="22"/>
              </w:rPr>
              <w:t>s)  of</w:t>
            </w:r>
            <w:proofErr w:type="gramEnd"/>
            <w:r w:rsidRPr="008B36CF">
              <w:rPr>
                <w:rFonts w:ascii="Book Antiqua" w:hAnsi="Book Antiqua"/>
                <w:szCs w:val="22"/>
              </w:rPr>
              <w:t xml:space="preserve"> SECTION-IA (VOLUME-II), Rev 15 Sept’2025)</w:t>
            </w:r>
          </w:p>
        </w:tc>
        <w:tc>
          <w:tcPr>
            <w:tcW w:w="6984" w:type="dxa"/>
          </w:tcPr>
          <w:p w14:paraId="69F1A981" w14:textId="77777777" w:rsidR="00037A88" w:rsidRPr="008B36CF" w:rsidRDefault="00037A88" w:rsidP="002D7911">
            <w:pPr>
              <w:tabs>
                <w:tab w:val="left" w:pos="1440"/>
                <w:tab w:val="left" w:pos="2160"/>
                <w:tab w:val="left" w:pos="6480"/>
                <w:tab w:val="left" w:pos="7200"/>
              </w:tabs>
              <w:rPr>
                <w:rFonts w:ascii="Book Antiqua" w:hAnsi="Book Antiqua" w:cs="Times New Roman"/>
                <w:snapToGrid w:val="0"/>
                <w:szCs w:val="22"/>
                <w:lang w:val="en-US" w:bidi="ar-SA"/>
              </w:rPr>
            </w:pPr>
          </w:p>
        </w:tc>
        <w:tc>
          <w:tcPr>
            <w:tcW w:w="7293" w:type="dxa"/>
          </w:tcPr>
          <w:p w14:paraId="5271E51F" w14:textId="77777777" w:rsidR="00037A88" w:rsidRPr="008B36CF" w:rsidRDefault="00037A88" w:rsidP="002D7911">
            <w:pPr>
              <w:rPr>
                <w:rFonts w:ascii="Book Antiqua" w:hAnsi="Book Antiqua"/>
                <w:szCs w:val="22"/>
              </w:rPr>
            </w:pPr>
          </w:p>
          <w:p w14:paraId="362E0255" w14:textId="6CA69684" w:rsidR="00037A88" w:rsidRPr="008B36CF" w:rsidRDefault="00037A88" w:rsidP="002D7911">
            <w:pPr>
              <w:rPr>
                <w:rFonts w:ascii="Book Antiqua" w:hAnsi="Book Antiqua"/>
                <w:b/>
                <w:bCs/>
                <w:szCs w:val="22"/>
                <w:lang w:val="en-US"/>
              </w:rPr>
            </w:pPr>
            <w:r w:rsidRPr="008B36CF">
              <w:rPr>
                <w:rFonts w:ascii="Book Antiqua" w:hAnsi="Book Antiqua"/>
                <w:b/>
                <w:bCs/>
                <w:szCs w:val="22"/>
                <w:lang w:val="en-US"/>
              </w:rPr>
              <w:t>Open cast/Caisson foundations for monopoles</w:t>
            </w:r>
          </w:p>
          <w:p w14:paraId="0777B241" w14:textId="77777777" w:rsidR="00037A88" w:rsidRPr="008B36CF" w:rsidRDefault="00037A88" w:rsidP="002D7911">
            <w:pPr>
              <w:rPr>
                <w:rFonts w:ascii="Book Antiqua" w:hAnsi="Book Antiqua"/>
                <w:szCs w:val="22"/>
              </w:rPr>
            </w:pPr>
          </w:p>
          <w:p w14:paraId="3E896C98" w14:textId="77777777" w:rsidR="00037A88" w:rsidRPr="008B36CF" w:rsidRDefault="00037A88" w:rsidP="005C4C60">
            <w:pPr>
              <w:jc w:val="both"/>
              <w:rPr>
                <w:rFonts w:ascii="Book Antiqua" w:hAnsi="Book Antiqua"/>
                <w:szCs w:val="22"/>
              </w:rPr>
            </w:pPr>
            <w:r w:rsidRPr="008B36CF">
              <w:rPr>
                <w:rFonts w:ascii="Book Antiqua" w:hAnsi="Book Antiqua"/>
                <w:szCs w:val="22"/>
                <w:lang w:val="en-US"/>
              </w:rPr>
              <w:t>Depending on actual site conditions, monopole foundations - open cast or caisson-type may be required.</w:t>
            </w:r>
            <w:r w:rsidRPr="008B36CF">
              <w:rPr>
                <w:rFonts w:ascii="Book Antiqua" w:hAnsi="Book Antiqua"/>
                <w:szCs w:val="22"/>
              </w:rPr>
              <w:t> </w:t>
            </w:r>
          </w:p>
          <w:p w14:paraId="3917CA07" w14:textId="77777777" w:rsidR="00037A88" w:rsidRPr="008B36CF" w:rsidRDefault="00037A88" w:rsidP="005C4C60">
            <w:pPr>
              <w:jc w:val="both"/>
              <w:rPr>
                <w:rFonts w:ascii="Book Antiqua" w:hAnsi="Book Antiqua"/>
                <w:szCs w:val="22"/>
              </w:rPr>
            </w:pPr>
            <w:r w:rsidRPr="008B36CF">
              <w:rPr>
                <w:rFonts w:ascii="Book Antiqua" w:hAnsi="Book Antiqua"/>
                <w:szCs w:val="22"/>
              </w:rPr>
              <w:t> </w:t>
            </w:r>
          </w:p>
          <w:p w14:paraId="60AE3AF8" w14:textId="2F1AE68B" w:rsidR="00037A88" w:rsidRPr="008B36CF" w:rsidRDefault="00037A88" w:rsidP="005C4C60">
            <w:pPr>
              <w:jc w:val="both"/>
              <w:rPr>
                <w:rFonts w:ascii="Book Antiqua" w:hAnsi="Book Antiqua"/>
                <w:szCs w:val="22"/>
              </w:rPr>
            </w:pPr>
            <w:r w:rsidRPr="008B36CF">
              <w:rPr>
                <w:rFonts w:ascii="Book Antiqua" w:hAnsi="Book Antiqua"/>
                <w:szCs w:val="22"/>
                <w:lang w:val="en-US"/>
              </w:rPr>
              <w:t>For caisson-type foundations, no separate BPS items have been kept. The BPS quantities specified for excavation, concreting, and reinforcement for “work associated tower + pole foundation” shall be deemed to include caisson foundations quantities as well.</w:t>
            </w:r>
            <w:r w:rsidRPr="008B36CF">
              <w:rPr>
                <w:rFonts w:ascii="Book Antiqua" w:hAnsi="Book Antiqua"/>
                <w:szCs w:val="22"/>
              </w:rPr>
              <w:t> </w:t>
            </w:r>
          </w:p>
          <w:p w14:paraId="1719206D" w14:textId="77777777" w:rsidR="00037A88" w:rsidRPr="008B36CF" w:rsidRDefault="00037A88" w:rsidP="005C4C60">
            <w:pPr>
              <w:jc w:val="both"/>
              <w:rPr>
                <w:rFonts w:ascii="Book Antiqua" w:hAnsi="Book Antiqua"/>
                <w:szCs w:val="22"/>
              </w:rPr>
            </w:pPr>
            <w:r w:rsidRPr="008B36CF">
              <w:rPr>
                <w:rFonts w:ascii="Book Antiqua" w:hAnsi="Book Antiqua"/>
                <w:szCs w:val="22"/>
              </w:rPr>
              <w:t> </w:t>
            </w:r>
          </w:p>
          <w:p w14:paraId="39FDB164" w14:textId="77777777" w:rsidR="00037A88" w:rsidRPr="008B36CF" w:rsidRDefault="00037A88" w:rsidP="005C4C60">
            <w:pPr>
              <w:jc w:val="both"/>
              <w:rPr>
                <w:rFonts w:ascii="Book Antiqua" w:hAnsi="Book Antiqua"/>
                <w:szCs w:val="22"/>
              </w:rPr>
            </w:pPr>
            <w:r w:rsidRPr="008B36CF">
              <w:rPr>
                <w:rFonts w:ascii="Book Antiqua" w:hAnsi="Book Antiqua"/>
                <w:szCs w:val="22"/>
                <w:lang w:val="en-US"/>
              </w:rPr>
              <w:t>Rates quoted for “work associated tower + pole foundation” shall be inclusive of specialized equipment (if required), manpower, or other resources necessary for executing caisson foundations. No extra payment shall be admissible on this account.</w:t>
            </w:r>
            <w:r w:rsidRPr="008B36CF">
              <w:rPr>
                <w:rFonts w:ascii="Book Antiqua" w:hAnsi="Book Antiqua"/>
                <w:szCs w:val="22"/>
              </w:rPr>
              <w:t> </w:t>
            </w:r>
          </w:p>
          <w:p w14:paraId="770097BF" w14:textId="77777777" w:rsidR="00037A88" w:rsidRPr="008B36CF" w:rsidRDefault="00037A88" w:rsidP="002D7911">
            <w:pPr>
              <w:rPr>
                <w:rFonts w:ascii="Book Antiqua" w:hAnsi="Book Antiqua"/>
                <w:b/>
                <w:bCs/>
                <w:szCs w:val="22"/>
              </w:rPr>
            </w:pPr>
          </w:p>
        </w:tc>
      </w:tr>
      <w:tr w:rsidR="00037A88" w:rsidRPr="008B36CF" w14:paraId="09E7F406" w14:textId="77777777" w:rsidTr="00863A67">
        <w:trPr>
          <w:gridAfter w:val="1"/>
          <w:wAfter w:w="7" w:type="dxa"/>
          <w:trHeight w:val="1497"/>
          <w:jc w:val="center"/>
        </w:trPr>
        <w:tc>
          <w:tcPr>
            <w:tcW w:w="673" w:type="dxa"/>
          </w:tcPr>
          <w:p w14:paraId="2B42B3B3" w14:textId="1D9C1A94" w:rsidR="00037A88" w:rsidRPr="008B36CF" w:rsidRDefault="00863A67" w:rsidP="002D7911">
            <w:pPr>
              <w:rPr>
                <w:rFonts w:ascii="Book Antiqua" w:hAnsi="Book Antiqua"/>
                <w:szCs w:val="22"/>
              </w:rPr>
            </w:pPr>
            <w:r>
              <w:rPr>
                <w:rFonts w:ascii="Book Antiqua" w:hAnsi="Book Antiqua"/>
                <w:szCs w:val="22"/>
              </w:rPr>
              <w:t>22</w:t>
            </w:r>
          </w:p>
        </w:tc>
        <w:tc>
          <w:tcPr>
            <w:tcW w:w="1711" w:type="dxa"/>
          </w:tcPr>
          <w:p w14:paraId="0C561757" w14:textId="02F27A19" w:rsidR="00037A88" w:rsidRPr="008B36CF" w:rsidRDefault="00037A88" w:rsidP="002D7911">
            <w:pPr>
              <w:rPr>
                <w:rFonts w:ascii="Book Antiqua" w:hAnsi="Book Antiqua"/>
                <w:szCs w:val="22"/>
              </w:rPr>
            </w:pPr>
            <w:r w:rsidRPr="008B36CF">
              <w:rPr>
                <w:rFonts w:ascii="Book Antiqua" w:hAnsi="Book Antiqua"/>
                <w:szCs w:val="22"/>
              </w:rPr>
              <w:t>Clause 3.4 (</w:t>
            </w:r>
            <w:proofErr w:type="gramStart"/>
            <w:r w:rsidRPr="008B36CF">
              <w:rPr>
                <w:rFonts w:ascii="Book Antiqua" w:hAnsi="Book Antiqua"/>
                <w:szCs w:val="22"/>
              </w:rPr>
              <w:t>r)  of</w:t>
            </w:r>
            <w:proofErr w:type="gramEnd"/>
            <w:r w:rsidRPr="008B36CF">
              <w:rPr>
                <w:rFonts w:ascii="Book Antiqua" w:hAnsi="Book Antiqua"/>
                <w:szCs w:val="22"/>
              </w:rPr>
              <w:t xml:space="preserve"> SECTION-IA (VOLUME-II), Rev 15 Sept’2025)</w:t>
            </w:r>
          </w:p>
        </w:tc>
        <w:tc>
          <w:tcPr>
            <w:tcW w:w="6984" w:type="dxa"/>
          </w:tcPr>
          <w:p w14:paraId="426D1DFA" w14:textId="77777777" w:rsidR="00037A88" w:rsidRPr="008B36CF" w:rsidRDefault="00037A88" w:rsidP="00327A64">
            <w:pPr>
              <w:numPr>
                <w:ilvl w:val="0"/>
                <w:numId w:val="5"/>
              </w:numPr>
              <w:tabs>
                <w:tab w:val="left" w:pos="1440"/>
                <w:tab w:val="left" w:pos="2160"/>
                <w:tab w:val="left" w:pos="6480"/>
                <w:tab w:val="left" w:pos="7200"/>
              </w:tabs>
              <w:ind w:hanging="720"/>
              <w:rPr>
                <w:rFonts w:ascii="Book Antiqua" w:hAnsi="Book Antiqua" w:cs="Times New Roman"/>
                <w:snapToGrid w:val="0"/>
                <w:szCs w:val="22"/>
                <w:lang w:bidi="ar-SA"/>
              </w:rPr>
            </w:pPr>
            <w:r w:rsidRPr="008B36CF">
              <w:rPr>
                <w:rFonts w:ascii="Book Antiqua" w:hAnsi="Book Antiqua" w:cs="Times New Roman"/>
                <w:b/>
                <w:bCs/>
                <w:snapToGrid w:val="0"/>
                <w:szCs w:val="22"/>
                <w:lang w:val="en-US" w:bidi="ar-SA"/>
              </w:rPr>
              <w:t>Technical Specification of Vibration dampers of covered conductor </w:t>
            </w:r>
            <w:r w:rsidRPr="008B36CF">
              <w:rPr>
                <w:rFonts w:ascii="Book Antiqua" w:hAnsi="Book Antiqua" w:cs="Times New Roman"/>
                <w:snapToGrid w:val="0"/>
                <w:szCs w:val="22"/>
                <w:lang w:bidi="ar-SA"/>
              </w:rPr>
              <w:t> </w:t>
            </w:r>
          </w:p>
          <w:p w14:paraId="6F23CE7E" w14:textId="77777777" w:rsidR="00037A88" w:rsidRPr="008B36CF" w:rsidRDefault="00037A88" w:rsidP="005068C8">
            <w:pPr>
              <w:tabs>
                <w:tab w:val="left" w:pos="1440"/>
                <w:tab w:val="left" w:pos="2160"/>
                <w:tab w:val="left" w:pos="6480"/>
                <w:tab w:val="left" w:pos="7200"/>
              </w:tabs>
              <w:rPr>
                <w:rFonts w:ascii="Book Antiqua" w:hAnsi="Book Antiqua" w:cs="Times New Roman"/>
                <w:snapToGrid w:val="0"/>
                <w:szCs w:val="22"/>
                <w:lang w:bidi="ar-SA"/>
              </w:rPr>
            </w:pPr>
            <w:r w:rsidRPr="008B36CF">
              <w:rPr>
                <w:rFonts w:ascii="Book Antiqua" w:hAnsi="Book Antiqua" w:cs="Times New Roman"/>
                <w:snapToGrid w:val="0"/>
                <w:szCs w:val="22"/>
                <w:lang w:bidi="ar-SA"/>
              </w:rPr>
              <w:t> </w:t>
            </w:r>
          </w:p>
          <w:p w14:paraId="4BB5AD56" w14:textId="4DBEC88A" w:rsidR="00037A88" w:rsidRPr="008B36CF" w:rsidRDefault="00037A88" w:rsidP="005068C8">
            <w:pPr>
              <w:tabs>
                <w:tab w:val="left" w:pos="1440"/>
                <w:tab w:val="left" w:pos="2160"/>
                <w:tab w:val="left" w:pos="6480"/>
                <w:tab w:val="left" w:pos="7200"/>
              </w:tabs>
              <w:rPr>
                <w:rFonts w:ascii="Book Antiqua" w:hAnsi="Book Antiqua" w:cs="Times New Roman"/>
                <w:snapToGrid w:val="0"/>
                <w:szCs w:val="22"/>
                <w:lang w:bidi="ar-SA"/>
              </w:rPr>
            </w:pPr>
            <w:r w:rsidRPr="008B36CF">
              <w:rPr>
                <w:rFonts w:ascii="Book Antiqua" w:hAnsi="Book Antiqua" w:cs="Times New Roman"/>
                <w:snapToGrid w:val="0"/>
                <w:szCs w:val="22"/>
                <w:lang w:val="en-US" w:bidi="ar-SA"/>
              </w:rPr>
              <w:t>………s. The clamp of the vibration </w:t>
            </w:r>
            <w:proofErr w:type="gramStart"/>
            <w:r w:rsidRPr="008B36CF">
              <w:rPr>
                <w:rFonts w:ascii="Book Antiqua" w:hAnsi="Book Antiqua" w:cs="Times New Roman"/>
                <w:snapToGrid w:val="0"/>
                <w:szCs w:val="22"/>
                <w:lang w:val="en-US" w:bidi="ar-SA"/>
              </w:rPr>
              <w:t>damper</w:t>
            </w:r>
            <w:proofErr w:type="gramEnd"/>
            <w:r w:rsidRPr="008B36CF">
              <w:rPr>
                <w:rFonts w:ascii="Book Antiqua" w:hAnsi="Book Antiqua" w:cs="Times New Roman"/>
                <w:snapToGrid w:val="0"/>
                <w:szCs w:val="22"/>
                <w:lang w:val="en-US" w:bidi="ar-SA"/>
              </w:rPr>
              <w:t> should be designed such that it does not damage the insulation of the covered conductor. …….</w:t>
            </w:r>
          </w:p>
          <w:p w14:paraId="5DCA1C6D" w14:textId="77777777" w:rsidR="00037A88" w:rsidRPr="008B36CF" w:rsidRDefault="00037A88" w:rsidP="002D7911">
            <w:pPr>
              <w:tabs>
                <w:tab w:val="left" w:pos="1440"/>
                <w:tab w:val="left" w:pos="2160"/>
                <w:tab w:val="left" w:pos="6480"/>
                <w:tab w:val="left" w:pos="7200"/>
              </w:tabs>
              <w:rPr>
                <w:rFonts w:ascii="Book Antiqua" w:hAnsi="Book Antiqua" w:cs="Times New Roman"/>
                <w:snapToGrid w:val="0"/>
                <w:szCs w:val="22"/>
                <w:lang w:val="en-US" w:bidi="ar-SA"/>
              </w:rPr>
            </w:pPr>
          </w:p>
        </w:tc>
        <w:tc>
          <w:tcPr>
            <w:tcW w:w="7293" w:type="dxa"/>
          </w:tcPr>
          <w:p w14:paraId="5D791C50" w14:textId="77777777" w:rsidR="00037A88" w:rsidRPr="008B36CF" w:rsidRDefault="00037A88" w:rsidP="00327A64">
            <w:pPr>
              <w:numPr>
                <w:ilvl w:val="0"/>
                <w:numId w:val="6"/>
              </w:numPr>
              <w:tabs>
                <w:tab w:val="left" w:pos="1440"/>
                <w:tab w:val="left" w:pos="2160"/>
                <w:tab w:val="left" w:pos="6480"/>
                <w:tab w:val="left" w:pos="7200"/>
              </w:tabs>
              <w:ind w:hanging="720"/>
              <w:rPr>
                <w:rFonts w:ascii="Book Antiqua" w:hAnsi="Book Antiqua" w:cs="Times New Roman"/>
                <w:snapToGrid w:val="0"/>
                <w:szCs w:val="22"/>
                <w:lang w:bidi="ar-SA"/>
              </w:rPr>
            </w:pPr>
            <w:r w:rsidRPr="008B36CF">
              <w:rPr>
                <w:rFonts w:ascii="Book Antiqua" w:hAnsi="Book Antiqua" w:cs="Times New Roman"/>
                <w:b/>
                <w:bCs/>
                <w:snapToGrid w:val="0"/>
                <w:szCs w:val="22"/>
                <w:lang w:val="en-US" w:bidi="ar-SA"/>
              </w:rPr>
              <w:t>Technical Specification of Vibration dampers of covered conductor </w:t>
            </w:r>
            <w:r w:rsidRPr="008B36CF">
              <w:rPr>
                <w:rFonts w:ascii="Book Antiqua" w:hAnsi="Book Antiqua" w:cs="Times New Roman"/>
                <w:snapToGrid w:val="0"/>
                <w:szCs w:val="22"/>
                <w:lang w:bidi="ar-SA"/>
              </w:rPr>
              <w:t> </w:t>
            </w:r>
          </w:p>
          <w:p w14:paraId="0A401543" w14:textId="77777777" w:rsidR="00037A88" w:rsidRPr="008B36CF" w:rsidRDefault="00037A88" w:rsidP="00327A64">
            <w:pPr>
              <w:tabs>
                <w:tab w:val="left" w:pos="1440"/>
                <w:tab w:val="left" w:pos="2160"/>
                <w:tab w:val="left" w:pos="6480"/>
                <w:tab w:val="left" w:pos="7200"/>
              </w:tabs>
              <w:rPr>
                <w:rFonts w:ascii="Book Antiqua" w:hAnsi="Book Antiqua" w:cs="Times New Roman"/>
                <w:snapToGrid w:val="0"/>
                <w:szCs w:val="22"/>
                <w:lang w:bidi="ar-SA"/>
              </w:rPr>
            </w:pPr>
            <w:r w:rsidRPr="008B36CF">
              <w:rPr>
                <w:rFonts w:ascii="Book Antiqua" w:hAnsi="Book Antiqua" w:cs="Times New Roman"/>
                <w:snapToGrid w:val="0"/>
                <w:szCs w:val="22"/>
                <w:lang w:bidi="ar-SA"/>
              </w:rPr>
              <w:t> </w:t>
            </w:r>
          </w:p>
          <w:p w14:paraId="577C69E7" w14:textId="5CC1F3A3" w:rsidR="00037A88" w:rsidRPr="008B36CF" w:rsidRDefault="00037A88" w:rsidP="00327A64">
            <w:pPr>
              <w:tabs>
                <w:tab w:val="left" w:pos="1440"/>
                <w:tab w:val="left" w:pos="2160"/>
                <w:tab w:val="left" w:pos="6480"/>
                <w:tab w:val="left" w:pos="7200"/>
              </w:tabs>
              <w:rPr>
                <w:rFonts w:ascii="Book Antiqua" w:hAnsi="Book Antiqua" w:cs="Times New Roman"/>
                <w:snapToGrid w:val="0"/>
                <w:szCs w:val="22"/>
                <w:lang w:bidi="ar-SA"/>
              </w:rPr>
            </w:pPr>
            <w:r w:rsidRPr="008B36CF">
              <w:rPr>
                <w:rFonts w:ascii="Book Antiqua" w:hAnsi="Book Antiqua" w:cs="Times New Roman"/>
                <w:snapToGrid w:val="0"/>
                <w:szCs w:val="22"/>
                <w:lang w:val="en-US" w:bidi="ar-SA"/>
              </w:rPr>
              <w:t>………s. The clamp/rods of the vibration damper should be designed such that it does not damage the insulation of the covered conductor. …….</w:t>
            </w:r>
          </w:p>
          <w:p w14:paraId="2DB167CD" w14:textId="77777777" w:rsidR="00037A88" w:rsidRPr="008B36CF" w:rsidRDefault="00037A88" w:rsidP="002D7911">
            <w:pPr>
              <w:rPr>
                <w:rFonts w:ascii="Book Antiqua" w:hAnsi="Book Antiqua"/>
                <w:b/>
                <w:szCs w:val="22"/>
              </w:rPr>
            </w:pPr>
          </w:p>
        </w:tc>
      </w:tr>
      <w:tr w:rsidR="00037A88" w:rsidRPr="008B36CF" w14:paraId="2444D23B" w14:textId="77777777" w:rsidTr="00863A67">
        <w:trPr>
          <w:gridAfter w:val="1"/>
          <w:wAfter w:w="7" w:type="dxa"/>
          <w:trHeight w:val="1497"/>
          <w:jc w:val="center"/>
        </w:trPr>
        <w:tc>
          <w:tcPr>
            <w:tcW w:w="673" w:type="dxa"/>
          </w:tcPr>
          <w:p w14:paraId="7B6002DA" w14:textId="0C7F39F2" w:rsidR="00037A88" w:rsidRPr="008B36CF" w:rsidRDefault="00863A67" w:rsidP="002D7911">
            <w:pPr>
              <w:rPr>
                <w:rFonts w:ascii="Book Antiqua" w:hAnsi="Book Antiqua"/>
                <w:szCs w:val="22"/>
              </w:rPr>
            </w:pPr>
            <w:r>
              <w:rPr>
                <w:rFonts w:ascii="Book Antiqua" w:hAnsi="Book Antiqua"/>
                <w:szCs w:val="22"/>
              </w:rPr>
              <w:t>23</w:t>
            </w:r>
          </w:p>
        </w:tc>
        <w:tc>
          <w:tcPr>
            <w:tcW w:w="1711" w:type="dxa"/>
          </w:tcPr>
          <w:p w14:paraId="3C0771BA" w14:textId="2B47C512" w:rsidR="00037A88" w:rsidRPr="008B36CF" w:rsidRDefault="00037A88" w:rsidP="002D7911">
            <w:pPr>
              <w:rPr>
                <w:rFonts w:ascii="Book Antiqua" w:hAnsi="Book Antiqua"/>
                <w:szCs w:val="22"/>
              </w:rPr>
            </w:pPr>
            <w:r w:rsidRPr="008B36CF">
              <w:rPr>
                <w:rFonts w:ascii="Book Antiqua" w:hAnsi="Book Antiqua"/>
                <w:szCs w:val="22"/>
              </w:rPr>
              <w:t>Clause 3.4 (</w:t>
            </w:r>
            <w:proofErr w:type="gramStart"/>
            <w:r w:rsidRPr="008B36CF">
              <w:rPr>
                <w:rFonts w:ascii="Book Antiqua" w:hAnsi="Book Antiqua"/>
                <w:szCs w:val="22"/>
              </w:rPr>
              <w:t>k)  of</w:t>
            </w:r>
            <w:proofErr w:type="gramEnd"/>
            <w:r w:rsidRPr="008B36CF">
              <w:rPr>
                <w:rFonts w:ascii="Book Antiqua" w:hAnsi="Book Antiqua"/>
                <w:szCs w:val="22"/>
              </w:rPr>
              <w:t xml:space="preserve"> SECTION-IA (VOLUME-II), Rev 15 Sept’2025)</w:t>
            </w:r>
          </w:p>
        </w:tc>
        <w:tc>
          <w:tcPr>
            <w:tcW w:w="6984" w:type="dxa"/>
          </w:tcPr>
          <w:p w14:paraId="04A2B4A8" w14:textId="77777777" w:rsidR="00037A88" w:rsidRPr="008B36CF" w:rsidRDefault="00037A88" w:rsidP="002D7911">
            <w:pPr>
              <w:tabs>
                <w:tab w:val="left" w:pos="1440"/>
                <w:tab w:val="left" w:pos="2160"/>
                <w:tab w:val="left" w:pos="6480"/>
                <w:tab w:val="left" w:pos="7200"/>
              </w:tabs>
              <w:rPr>
                <w:rFonts w:ascii="Book Antiqua" w:hAnsi="Book Antiqua" w:cs="Times New Roman"/>
                <w:snapToGrid w:val="0"/>
                <w:szCs w:val="22"/>
                <w:lang w:val="en-US" w:bidi="ar-SA"/>
              </w:rPr>
            </w:pPr>
          </w:p>
        </w:tc>
        <w:tc>
          <w:tcPr>
            <w:tcW w:w="7293" w:type="dxa"/>
          </w:tcPr>
          <w:p w14:paraId="08F19AF7" w14:textId="77777777" w:rsidR="00037A88" w:rsidRPr="008B36CF" w:rsidRDefault="00037A88" w:rsidP="002D7911">
            <w:pPr>
              <w:rPr>
                <w:rFonts w:ascii="Book Antiqua" w:hAnsi="Book Antiqua"/>
                <w:b/>
                <w:szCs w:val="22"/>
              </w:rPr>
            </w:pPr>
            <w:r w:rsidRPr="008B36CF">
              <w:rPr>
                <w:rFonts w:ascii="Book Antiqua" w:hAnsi="Book Antiqua"/>
                <w:b/>
                <w:szCs w:val="22"/>
              </w:rPr>
              <w:t>Added New</w:t>
            </w:r>
          </w:p>
          <w:p w14:paraId="263C78BD" w14:textId="77777777" w:rsidR="00037A88" w:rsidRPr="008B36CF" w:rsidRDefault="00037A88" w:rsidP="002D7911">
            <w:pPr>
              <w:rPr>
                <w:rFonts w:ascii="Book Antiqua" w:hAnsi="Book Antiqua"/>
                <w:szCs w:val="22"/>
              </w:rPr>
            </w:pPr>
          </w:p>
          <w:p w14:paraId="70F93A77" w14:textId="66D76817" w:rsidR="00037A88" w:rsidRPr="008B36CF" w:rsidRDefault="00037A88" w:rsidP="002D7911">
            <w:pPr>
              <w:rPr>
                <w:rFonts w:ascii="Book Antiqua" w:hAnsi="Book Antiqua"/>
                <w:szCs w:val="22"/>
              </w:rPr>
            </w:pPr>
            <w:r w:rsidRPr="008B36CF">
              <w:rPr>
                <w:rFonts w:ascii="Book Antiqua" w:hAnsi="Book Antiqua"/>
                <w:szCs w:val="22"/>
              </w:rPr>
              <w:t>7. Galvanisation of Poles under Marine/Coastal/Creeks shall be 900gms/sqm.</w:t>
            </w:r>
          </w:p>
        </w:tc>
      </w:tr>
      <w:tr w:rsidR="00037A88" w:rsidRPr="008B36CF" w14:paraId="1BD776D0" w14:textId="77777777" w:rsidTr="00863A67">
        <w:trPr>
          <w:gridAfter w:val="1"/>
          <w:wAfter w:w="7" w:type="dxa"/>
          <w:trHeight w:val="1497"/>
          <w:jc w:val="center"/>
        </w:trPr>
        <w:tc>
          <w:tcPr>
            <w:tcW w:w="673" w:type="dxa"/>
          </w:tcPr>
          <w:p w14:paraId="4FD4816A" w14:textId="02ED3C7F" w:rsidR="00037A88" w:rsidRPr="008B36CF" w:rsidRDefault="00863A67" w:rsidP="30B44986">
            <w:pPr>
              <w:rPr>
                <w:rFonts w:ascii="Book Antiqua" w:hAnsi="Book Antiqua"/>
                <w:szCs w:val="22"/>
              </w:rPr>
            </w:pPr>
            <w:r>
              <w:rPr>
                <w:rFonts w:ascii="Book Antiqua" w:hAnsi="Book Antiqua"/>
                <w:szCs w:val="22"/>
              </w:rPr>
              <w:lastRenderedPageBreak/>
              <w:t>24</w:t>
            </w:r>
          </w:p>
        </w:tc>
        <w:tc>
          <w:tcPr>
            <w:tcW w:w="1711" w:type="dxa"/>
          </w:tcPr>
          <w:p w14:paraId="76E40EB4" w14:textId="096DAEB8" w:rsidR="00037A88" w:rsidRPr="008B36CF" w:rsidRDefault="00037A88" w:rsidP="30B44986">
            <w:pPr>
              <w:rPr>
                <w:rFonts w:ascii="Book Antiqua" w:hAnsi="Book Antiqua"/>
                <w:szCs w:val="22"/>
              </w:rPr>
            </w:pPr>
            <w:r w:rsidRPr="008B36CF">
              <w:rPr>
                <w:rFonts w:ascii="Book Antiqua" w:hAnsi="Book Antiqua"/>
                <w:szCs w:val="22"/>
              </w:rPr>
              <w:t xml:space="preserve">Annexure-A of Section-VIC Volume-II </w:t>
            </w:r>
          </w:p>
        </w:tc>
        <w:tc>
          <w:tcPr>
            <w:tcW w:w="6984" w:type="dxa"/>
          </w:tcPr>
          <w:p w14:paraId="28D0C77F" w14:textId="71662E8A" w:rsidR="00037A88" w:rsidRPr="008B36CF" w:rsidRDefault="00037A88" w:rsidP="30B44986">
            <w:pPr>
              <w:rPr>
                <w:rFonts w:ascii="Book Antiqua" w:hAnsi="Book Antiqua" w:cs="Times New Roman"/>
                <w:szCs w:val="22"/>
                <w:lang w:val="en-US" w:bidi="ar-SA"/>
              </w:rPr>
            </w:pPr>
          </w:p>
        </w:tc>
        <w:tc>
          <w:tcPr>
            <w:tcW w:w="7293" w:type="dxa"/>
          </w:tcPr>
          <w:p w14:paraId="3DEF60BD" w14:textId="77777777" w:rsidR="00037A88" w:rsidRPr="008B36CF" w:rsidRDefault="00037A88" w:rsidP="30B44986">
            <w:pPr>
              <w:rPr>
                <w:rFonts w:ascii="Book Antiqua" w:hAnsi="Book Antiqua"/>
                <w:b/>
                <w:bCs/>
                <w:szCs w:val="22"/>
              </w:rPr>
            </w:pPr>
            <w:r w:rsidRPr="008B36CF">
              <w:rPr>
                <w:rFonts w:ascii="Book Antiqua" w:hAnsi="Book Antiqua"/>
                <w:b/>
                <w:bCs/>
                <w:szCs w:val="22"/>
              </w:rPr>
              <w:t>Added New</w:t>
            </w:r>
          </w:p>
          <w:p w14:paraId="11C56CC9" w14:textId="77777777" w:rsidR="00037A88" w:rsidRPr="008B36CF" w:rsidRDefault="00037A88" w:rsidP="30B44986">
            <w:pPr>
              <w:rPr>
                <w:rFonts w:ascii="Book Antiqua" w:hAnsi="Book Antiqua"/>
                <w:b/>
                <w:bCs/>
                <w:szCs w:val="22"/>
              </w:rPr>
            </w:pPr>
          </w:p>
          <w:p w14:paraId="42793211" w14:textId="77777777" w:rsidR="00037A88" w:rsidRPr="008B36CF" w:rsidRDefault="00037A88" w:rsidP="30B44986">
            <w:pPr>
              <w:rPr>
                <w:rFonts w:ascii="Book Antiqua" w:hAnsi="Book Antiqua"/>
                <w:b/>
                <w:bCs/>
                <w:szCs w:val="22"/>
              </w:rPr>
            </w:pPr>
            <w:r w:rsidRPr="008B36CF">
              <w:rPr>
                <w:rFonts w:ascii="Book Antiqua" w:hAnsi="Book Antiqua"/>
                <w:b/>
                <w:bCs/>
                <w:szCs w:val="22"/>
              </w:rPr>
              <w:t xml:space="preserve">Clause 2.10 </w:t>
            </w:r>
          </w:p>
          <w:p w14:paraId="784F4264" w14:textId="77777777" w:rsidR="00037A88" w:rsidRPr="008B36CF" w:rsidRDefault="00037A88" w:rsidP="30B44986">
            <w:pPr>
              <w:rPr>
                <w:rFonts w:ascii="Book Antiqua" w:hAnsi="Book Antiqua"/>
                <w:b/>
                <w:bCs/>
                <w:szCs w:val="22"/>
              </w:rPr>
            </w:pPr>
          </w:p>
          <w:p w14:paraId="3E8287A0" w14:textId="77777777" w:rsidR="00037A88" w:rsidRPr="008B36CF" w:rsidRDefault="00037A88" w:rsidP="3CFF2C6C">
            <w:pPr>
              <w:spacing w:after="170"/>
              <w:jc w:val="both"/>
              <w:rPr>
                <w:rFonts w:ascii="Book Antiqua" w:hAnsi="Book Antiqua"/>
                <w:b/>
                <w:bCs/>
                <w:snapToGrid w:val="0"/>
                <w:szCs w:val="22"/>
              </w:rPr>
            </w:pPr>
            <w:r w:rsidRPr="008B36CF">
              <w:rPr>
                <w:rFonts w:ascii="Book Antiqua" w:hAnsi="Book Antiqua"/>
                <w:b/>
                <w:bCs/>
                <w:snapToGrid w:val="0"/>
                <w:szCs w:val="22"/>
              </w:rPr>
              <w:t>Adherence of coating test (Aluminium Clad Steel wire)</w:t>
            </w:r>
          </w:p>
          <w:p w14:paraId="3099C99C" w14:textId="22908A83" w:rsidR="00037A88" w:rsidRPr="008B36CF" w:rsidRDefault="00037A88" w:rsidP="00F82EB0">
            <w:pPr>
              <w:spacing w:after="170"/>
              <w:ind w:left="23"/>
              <w:jc w:val="both"/>
              <w:rPr>
                <w:rFonts w:ascii="Book Antiqua" w:eastAsia="Times New Roman" w:hAnsi="Book Antiqua"/>
                <w:szCs w:val="22"/>
                <w:lang w:val="en-US" w:bidi="ar-SA"/>
              </w:rPr>
            </w:pPr>
            <w:r w:rsidRPr="008B36CF">
              <w:rPr>
                <w:rFonts w:ascii="Book Antiqua" w:eastAsia="Times New Roman" w:hAnsi="Book Antiqua"/>
                <w:szCs w:val="22"/>
                <w:lang w:val="en-US" w:bidi="ar-SA"/>
              </w:rPr>
              <w:t>Adherence of coating (in a close helix not exceeding 15 turns/minute) around a cylindrical mandrel having a diameter prescribed in table 3</w:t>
            </w:r>
            <w:r w:rsidRPr="008B36CF">
              <w:rPr>
                <w:rFonts w:ascii="Book Antiqua" w:hAnsi="Book Antiqua"/>
                <w:szCs w:val="22"/>
              </w:rPr>
              <w:t xml:space="preserve"> at 1.8.9</w:t>
            </w:r>
            <w:r w:rsidRPr="008B36CF">
              <w:rPr>
                <w:rFonts w:ascii="Book Antiqua" w:eastAsia="Times New Roman" w:hAnsi="Book Antiqua"/>
                <w:szCs w:val="22"/>
                <w:lang w:val="en-US" w:bidi="ar-SA"/>
              </w:rPr>
              <w:t>. No cracking or flacking to such an extent that zinc coating can be removed by rubbing with bare fingers</w:t>
            </w:r>
            <w:r w:rsidRPr="008B36CF">
              <w:rPr>
                <w:rFonts w:ascii="Book Antiqua" w:hAnsi="Book Antiqua"/>
                <w:szCs w:val="22"/>
              </w:rPr>
              <w:t>.</w:t>
            </w:r>
            <w:r w:rsidRPr="008B36CF">
              <w:rPr>
                <w:rFonts w:ascii="Book Antiqua" w:eastAsia="Times New Roman" w:hAnsi="Book Antiqua"/>
                <w:szCs w:val="22"/>
                <w:lang w:val="en-US" w:bidi="ar-SA"/>
              </w:rPr>
              <w:t xml:space="preserve"> </w:t>
            </w:r>
          </w:p>
          <w:p w14:paraId="55B3AE45" w14:textId="18CE0306" w:rsidR="00037A88" w:rsidRPr="008B36CF" w:rsidRDefault="00037A88" w:rsidP="30B44986">
            <w:pPr>
              <w:rPr>
                <w:rFonts w:ascii="Book Antiqua" w:hAnsi="Book Antiqua"/>
                <w:b/>
                <w:bCs/>
                <w:szCs w:val="22"/>
              </w:rPr>
            </w:pPr>
          </w:p>
        </w:tc>
      </w:tr>
      <w:tr w:rsidR="00037A88" w:rsidRPr="008B36CF" w14:paraId="7E2E9403" w14:textId="77777777" w:rsidTr="00863A67">
        <w:trPr>
          <w:gridAfter w:val="1"/>
          <w:wAfter w:w="7" w:type="dxa"/>
          <w:trHeight w:val="1497"/>
          <w:jc w:val="center"/>
        </w:trPr>
        <w:tc>
          <w:tcPr>
            <w:tcW w:w="673" w:type="dxa"/>
          </w:tcPr>
          <w:p w14:paraId="70CC00BB" w14:textId="62FFEC8F" w:rsidR="00037A88" w:rsidRPr="008B36CF" w:rsidRDefault="00863A67" w:rsidP="30B44986">
            <w:pPr>
              <w:rPr>
                <w:rFonts w:ascii="Book Antiqua" w:hAnsi="Book Antiqua"/>
                <w:szCs w:val="22"/>
              </w:rPr>
            </w:pPr>
            <w:r>
              <w:rPr>
                <w:rFonts w:ascii="Book Antiqua" w:hAnsi="Book Antiqua"/>
                <w:szCs w:val="22"/>
              </w:rPr>
              <w:t>25</w:t>
            </w:r>
          </w:p>
        </w:tc>
        <w:tc>
          <w:tcPr>
            <w:tcW w:w="1711" w:type="dxa"/>
          </w:tcPr>
          <w:p w14:paraId="53917D01" w14:textId="164F06FE" w:rsidR="00037A88" w:rsidRPr="008B36CF" w:rsidRDefault="00037A88" w:rsidP="30B44986">
            <w:pPr>
              <w:rPr>
                <w:rFonts w:ascii="Book Antiqua" w:hAnsi="Book Antiqua"/>
                <w:szCs w:val="22"/>
              </w:rPr>
            </w:pPr>
            <w:r w:rsidRPr="008B36CF">
              <w:rPr>
                <w:rFonts w:ascii="Book Antiqua" w:hAnsi="Book Antiqua"/>
                <w:szCs w:val="22"/>
              </w:rPr>
              <w:t>Annexure-C of SECTION-VIIC (VOLUME-II), Rev 0 (Sep’2025)</w:t>
            </w:r>
          </w:p>
        </w:tc>
        <w:tc>
          <w:tcPr>
            <w:tcW w:w="6984" w:type="dxa"/>
          </w:tcPr>
          <w:p w14:paraId="0F75684E" w14:textId="77777777" w:rsidR="00037A88" w:rsidRPr="008B36CF" w:rsidRDefault="00037A88" w:rsidP="30B44986">
            <w:pPr>
              <w:rPr>
                <w:rFonts w:ascii="Book Antiqua" w:hAnsi="Book Antiqua" w:cs="Times New Roman"/>
                <w:szCs w:val="22"/>
                <w:lang w:val="en-US" w:bidi="ar-SA"/>
              </w:rPr>
            </w:pPr>
          </w:p>
        </w:tc>
        <w:tc>
          <w:tcPr>
            <w:tcW w:w="7293" w:type="dxa"/>
          </w:tcPr>
          <w:p w14:paraId="38F327EA" w14:textId="77777777" w:rsidR="00037A88" w:rsidRPr="008B36CF" w:rsidRDefault="00037A88" w:rsidP="30B44986">
            <w:pPr>
              <w:rPr>
                <w:rFonts w:ascii="Book Antiqua" w:hAnsi="Book Antiqua"/>
                <w:b/>
                <w:bCs/>
                <w:szCs w:val="22"/>
              </w:rPr>
            </w:pPr>
          </w:p>
          <w:p w14:paraId="262F431E" w14:textId="200972DE" w:rsidR="00037A88" w:rsidRPr="008B36CF" w:rsidRDefault="00037A88" w:rsidP="30B44986">
            <w:pPr>
              <w:rPr>
                <w:rFonts w:ascii="Book Antiqua" w:hAnsi="Book Antiqua"/>
                <w:szCs w:val="22"/>
              </w:rPr>
            </w:pPr>
            <w:r w:rsidRPr="008B36CF">
              <w:rPr>
                <w:rFonts w:ascii="Book Antiqua" w:hAnsi="Book Antiqua"/>
                <w:szCs w:val="22"/>
              </w:rPr>
              <w:t xml:space="preserve">Temperature at current carrying capacity mentioned at Sr. No 5.3, 5.8 shall be 80°C. Sr. No 5.12 Slippage factor % to be specified in the in the GTP. </w:t>
            </w:r>
          </w:p>
        </w:tc>
      </w:tr>
      <w:tr w:rsidR="00037A88" w:rsidRPr="008B36CF" w14:paraId="6E773A2B" w14:textId="77777777" w:rsidTr="00863A67">
        <w:trPr>
          <w:trHeight w:val="1497"/>
          <w:jc w:val="center"/>
        </w:trPr>
        <w:tc>
          <w:tcPr>
            <w:tcW w:w="673" w:type="dxa"/>
          </w:tcPr>
          <w:p w14:paraId="674E0207" w14:textId="4F661642" w:rsidR="00037A88" w:rsidRDefault="00863A67" w:rsidP="30B44986">
            <w:pPr>
              <w:rPr>
                <w:rFonts w:ascii="Book Antiqua" w:hAnsi="Book Antiqua"/>
                <w:szCs w:val="22"/>
              </w:rPr>
            </w:pPr>
            <w:r>
              <w:rPr>
                <w:rFonts w:ascii="Book Antiqua" w:hAnsi="Book Antiqua"/>
                <w:szCs w:val="22"/>
              </w:rPr>
              <w:t>26</w:t>
            </w:r>
          </w:p>
        </w:tc>
        <w:tc>
          <w:tcPr>
            <w:tcW w:w="1711" w:type="dxa"/>
          </w:tcPr>
          <w:p w14:paraId="2F050591" w14:textId="33EB5CA5" w:rsidR="00037A88" w:rsidRPr="008B36CF" w:rsidRDefault="00037A88" w:rsidP="30B44986">
            <w:pPr>
              <w:rPr>
                <w:rFonts w:ascii="Book Antiqua" w:hAnsi="Book Antiqua"/>
                <w:szCs w:val="22"/>
              </w:rPr>
            </w:pPr>
            <w:r>
              <w:rPr>
                <w:rFonts w:ascii="Book Antiqua" w:hAnsi="Book Antiqua"/>
                <w:szCs w:val="22"/>
              </w:rPr>
              <w:t xml:space="preserve">Part-1, </w:t>
            </w:r>
            <w:proofErr w:type="spellStart"/>
            <w:r>
              <w:rPr>
                <w:rFonts w:ascii="Book Antiqua" w:hAnsi="Book Antiqua"/>
                <w:szCs w:val="22"/>
              </w:rPr>
              <w:t>Price_schedule</w:t>
            </w:r>
            <w:proofErr w:type="spellEnd"/>
          </w:p>
        </w:tc>
        <w:tc>
          <w:tcPr>
            <w:tcW w:w="14284" w:type="dxa"/>
            <w:gridSpan w:val="3"/>
          </w:tcPr>
          <w:p w14:paraId="457C7351" w14:textId="77777777" w:rsidR="00037A88" w:rsidRDefault="00037A88" w:rsidP="005D052D">
            <w:pPr>
              <w:ind w:right="-14"/>
              <w:jc w:val="both"/>
              <w:rPr>
                <w:rFonts w:ascii="Book Antiqua" w:hAnsi="Book Antiqua"/>
                <w:szCs w:val="22"/>
              </w:rPr>
            </w:pPr>
            <w:r w:rsidRPr="00026E18">
              <w:rPr>
                <w:rFonts w:ascii="Book Antiqua" w:hAnsi="Book Antiqua"/>
                <w:szCs w:val="22"/>
              </w:rPr>
              <w:t>In view of above, the existing file “</w:t>
            </w:r>
            <w:proofErr w:type="spellStart"/>
            <w:r w:rsidRPr="00026E18">
              <w:rPr>
                <w:rFonts w:ascii="Book Antiqua" w:hAnsi="Book Antiqua"/>
                <w:b/>
                <w:bCs/>
                <w:szCs w:val="22"/>
              </w:rPr>
              <w:t>Price_schedule</w:t>
            </w:r>
            <w:proofErr w:type="spellEnd"/>
            <w:r w:rsidRPr="00026E18">
              <w:rPr>
                <w:rFonts w:ascii="Book Antiqua" w:hAnsi="Book Antiqua"/>
                <w:szCs w:val="22"/>
              </w:rPr>
              <w:t>” stands replaced with “</w:t>
            </w:r>
            <w:r w:rsidRPr="00026E18">
              <w:rPr>
                <w:rFonts w:ascii="Book Antiqua" w:hAnsi="Book Antiqua"/>
                <w:b/>
                <w:bCs/>
                <w:szCs w:val="22"/>
              </w:rPr>
              <w:t>Price_schedule_Rev01</w:t>
            </w:r>
            <w:r w:rsidRPr="00026E18">
              <w:rPr>
                <w:rFonts w:ascii="Book Antiqua" w:hAnsi="Book Antiqua"/>
                <w:szCs w:val="22"/>
              </w:rPr>
              <w:t>” and is attached herewith this Amendment.</w:t>
            </w:r>
          </w:p>
          <w:p w14:paraId="6E2799A4" w14:textId="77777777" w:rsidR="00037A88" w:rsidRPr="00026E18" w:rsidRDefault="00037A88" w:rsidP="005D052D">
            <w:pPr>
              <w:ind w:right="-14"/>
              <w:jc w:val="both"/>
              <w:rPr>
                <w:rFonts w:ascii="Book Antiqua" w:hAnsi="Book Antiqua"/>
                <w:szCs w:val="22"/>
              </w:rPr>
            </w:pPr>
          </w:p>
          <w:p w14:paraId="5260B979" w14:textId="77777777" w:rsidR="00037A88" w:rsidRPr="00026E18" w:rsidRDefault="00037A88" w:rsidP="005D052D">
            <w:pPr>
              <w:ind w:right="-14"/>
              <w:jc w:val="both"/>
              <w:rPr>
                <w:rFonts w:ascii="Book Antiqua" w:hAnsi="Book Antiqua"/>
                <w:i/>
                <w:iCs/>
                <w:sz w:val="4"/>
                <w:szCs w:val="4"/>
              </w:rPr>
            </w:pPr>
            <w:r w:rsidRPr="00026E18">
              <w:rPr>
                <w:rFonts w:ascii="Book Antiqua" w:hAnsi="Book Antiqua"/>
                <w:b/>
                <w:bCs/>
                <w:szCs w:val="22"/>
              </w:rPr>
              <w:t>Note:</w:t>
            </w:r>
            <w:r w:rsidRPr="00026E18">
              <w:rPr>
                <w:rFonts w:ascii="Book Antiqua" w:hAnsi="Book Antiqua"/>
                <w:szCs w:val="22"/>
              </w:rPr>
              <w:t xml:space="preserve"> Bidders are requested to consider the revised excel file “</w:t>
            </w:r>
            <w:r w:rsidRPr="00026E18">
              <w:rPr>
                <w:rFonts w:ascii="Book Antiqua" w:hAnsi="Book Antiqua"/>
                <w:b/>
                <w:bCs/>
                <w:szCs w:val="22"/>
              </w:rPr>
              <w:t>Price_schedule_Rev01</w:t>
            </w:r>
            <w:r w:rsidRPr="00026E18">
              <w:rPr>
                <w:rFonts w:ascii="Book Antiqua" w:hAnsi="Book Antiqua"/>
                <w:szCs w:val="22"/>
              </w:rPr>
              <w:t>” for bid preparation/submission. It may be noted that while submitting the bid, bidders are requested to keep the excel file name as “</w:t>
            </w:r>
            <w:r w:rsidRPr="00026E18">
              <w:rPr>
                <w:rFonts w:ascii="Book Antiqua" w:hAnsi="Book Antiqua"/>
                <w:b/>
                <w:bCs/>
                <w:szCs w:val="22"/>
              </w:rPr>
              <w:t>Price_schedule_Rev01</w:t>
            </w:r>
            <w:r w:rsidRPr="00026E18">
              <w:rPr>
                <w:rFonts w:ascii="Book Antiqua" w:hAnsi="Book Antiqua"/>
                <w:szCs w:val="22"/>
              </w:rPr>
              <w:t>”.</w:t>
            </w:r>
          </w:p>
          <w:p w14:paraId="73390B66" w14:textId="63B848FF" w:rsidR="00037A88" w:rsidRPr="008B36CF" w:rsidRDefault="00037A88" w:rsidP="005D052D">
            <w:pPr>
              <w:rPr>
                <w:rFonts w:ascii="Book Antiqua" w:hAnsi="Book Antiqua"/>
                <w:b/>
                <w:bCs/>
                <w:szCs w:val="22"/>
              </w:rPr>
            </w:pPr>
            <w:r w:rsidRPr="00026E18">
              <w:rPr>
                <w:rFonts w:ascii="Book Antiqua" w:hAnsi="Book Antiqua"/>
                <w:i/>
                <w:iCs/>
                <w:szCs w:val="22"/>
              </w:rPr>
              <w:t>(Bidders may refer user manuals at the portal https://etender.powergrid.in regarding submission of bid)</w:t>
            </w:r>
            <w:r w:rsidRPr="00026E18">
              <w:rPr>
                <w:rFonts w:ascii="Book Antiqua" w:hAnsi="Book Antiqua"/>
                <w:szCs w:val="22"/>
              </w:rPr>
              <w:tab/>
            </w:r>
          </w:p>
        </w:tc>
      </w:tr>
    </w:tbl>
    <w:p w14:paraId="33595973" w14:textId="77777777" w:rsidR="00456A72" w:rsidRPr="008B36CF" w:rsidRDefault="00456A72">
      <w:pPr>
        <w:rPr>
          <w:rFonts w:ascii="Book Antiqua" w:hAnsi="Book Antiqua"/>
          <w:szCs w:val="22"/>
        </w:rPr>
      </w:pPr>
    </w:p>
    <w:sectPr w:rsidR="00456A72" w:rsidRPr="008B36CF" w:rsidSect="009B47A4">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3EC9" w14:textId="77777777" w:rsidR="00850D23" w:rsidRDefault="00850D23" w:rsidP="00ED44A6">
      <w:pPr>
        <w:spacing w:after="0" w:line="240" w:lineRule="auto"/>
      </w:pPr>
      <w:r>
        <w:separator/>
      </w:r>
    </w:p>
  </w:endnote>
  <w:endnote w:type="continuationSeparator" w:id="0">
    <w:p w14:paraId="0B738D6A" w14:textId="77777777" w:rsidR="00850D23" w:rsidRDefault="00850D23" w:rsidP="00ED4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9840334"/>
      <w:docPartObj>
        <w:docPartGallery w:val="Page Numbers (Bottom of Page)"/>
        <w:docPartUnique/>
      </w:docPartObj>
    </w:sdtPr>
    <w:sdtContent>
      <w:sdt>
        <w:sdtPr>
          <w:id w:val="-1769616900"/>
          <w:docPartObj>
            <w:docPartGallery w:val="Page Numbers (Top of Page)"/>
            <w:docPartUnique/>
          </w:docPartObj>
        </w:sdtPr>
        <w:sdtContent>
          <w:p w14:paraId="597B6ADC" w14:textId="75A1CD99" w:rsidR="00A15CD0" w:rsidRDefault="00A15CD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C9E06A9" w14:textId="77777777" w:rsidR="00A15CD0" w:rsidRDefault="00A15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6843F" w14:textId="77777777" w:rsidR="00850D23" w:rsidRDefault="00850D23" w:rsidP="00ED44A6">
      <w:pPr>
        <w:spacing w:after="0" w:line="240" w:lineRule="auto"/>
      </w:pPr>
      <w:r>
        <w:separator/>
      </w:r>
    </w:p>
  </w:footnote>
  <w:footnote w:type="continuationSeparator" w:id="0">
    <w:p w14:paraId="252966F3" w14:textId="77777777" w:rsidR="00850D23" w:rsidRDefault="00850D23" w:rsidP="00ED4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880C" w14:textId="670E3AA6" w:rsidR="003D0F4E" w:rsidRDefault="003D0F4E" w:rsidP="003D0F4E">
    <w:pPr>
      <w:pStyle w:val="Header"/>
      <w:pBdr>
        <w:bottom w:val="single" w:sz="4" w:space="1" w:color="auto"/>
      </w:pBdr>
      <w:ind w:left="-142" w:right="-363"/>
      <w:jc w:val="both"/>
      <w:rPr>
        <w:rFonts w:ascii="Book Antiqua" w:eastAsia="MS Mincho" w:hAnsi="Book Antiqua" w:cs="Arial"/>
        <w:bCs/>
        <w:szCs w:val="22"/>
      </w:rPr>
    </w:pPr>
    <w:r>
      <w:rPr>
        <w:rFonts w:ascii="Book Antiqua" w:hAnsi="Book Antiqua"/>
        <w:b/>
        <w:bCs/>
        <w:szCs w:val="22"/>
      </w:rPr>
      <w:t>Amendment</w:t>
    </w:r>
    <w:r w:rsidRPr="00EE7925">
      <w:rPr>
        <w:rFonts w:ascii="Book Antiqua" w:hAnsi="Book Antiqua"/>
        <w:b/>
        <w:bCs/>
        <w:szCs w:val="22"/>
      </w:rPr>
      <w:t xml:space="preserve"> No</w:t>
    </w:r>
    <w:r>
      <w:rPr>
        <w:rFonts w:ascii="Book Antiqua" w:hAnsi="Book Antiqua"/>
        <w:b/>
        <w:bCs/>
        <w:szCs w:val="22"/>
      </w:rPr>
      <w:t>. 1</w:t>
    </w:r>
    <w:r w:rsidRPr="00EE7925">
      <w:rPr>
        <w:rFonts w:ascii="Book Antiqua" w:hAnsi="Book Antiqua"/>
        <w:b/>
        <w:bCs/>
        <w:szCs w:val="22"/>
      </w:rPr>
      <w:t xml:space="preserve"> dated </w:t>
    </w:r>
    <w:r w:rsidR="00B63BBE">
      <w:rPr>
        <w:rFonts w:ascii="Book Antiqua" w:hAnsi="Book Antiqua"/>
        <w:b/>
        <w:bCs/>
        <w:szCs w:val="22"/>
      </w:rPr>
      <w:t>22</w:t>
    </w:r>
    <w:r>
      <w:rPr>
        <w:rFonts w:ascii="Book Antiqua" w:hAnsi="Book Antiqua"/>
        <w:b/>
        <w:bCs/>
        <w:szCs w:val="22"/>
      </w:rPr>
      <w:t>/01/</w:t>
    </w:r>
    <w:r w:rsidRPr="00B37AB9">
      <w:rPr>
        <w:rFonts w:ascii="Book Antiqua" w:hAnsi="Book Antiqua"/>
        <w:b/>
        <w:bCs/>
        <w:szCs w:val="22"/>
      </w:rPr>
      <w:t>202</w:t>
    </w:r>
    <w:r>
      <w:rPr>
        <w:rFonts w:ascii="Book Antiqua" w:hAnsi="Book Antiqua"/>
        <w:b/>
        <w:bCs/>
        <w:szCs w:val="22"/>
      </w:rPr>
      <w:t>6</w:t>
    </w:r>
    <w:r w:rsidRPr="00B37AB9">
      <w:rPr>
        <w:rFonts w:ascii="Book Antiqua" w:hAnsi="Book Antiqua"/>
        <w:szCs w:val="22"/>
      </w:rPr>
      <w:t xml:space="preserve"> to</w:t>
    </w:r>
    <w:r w:rsidRPr="00EE7925">
      <w:rPr>
        <w:rFonts w:ascii="Book Antiqua" w:hAnsi="Book Antiqua"/>
        <w:szCs w:val="22"/>
      </w:rPr>
      <w:t xml:space="preserve"> the Bidding Documents of </w:t>
    </w:r>
    <w:r w:rsidRPr="00F3041D">
      <w:rPr>
        <w:rFonts w:ascii="Book Antiqua" w:hAnsi="Book Antiqua" w:cs="Arial"/>
        <w:b/>
        <w:bCs/>
        <w:szCs w:val="22"/>
      </w:rPr>
      <w:t xml:space="preserve">Transmission line package TL-01 </w:t>
    </w:r>
    <w:r w:rsidRPr="00F3041D">
      <w:rPr>
        <w:rFonts w:ascii="Book Antiqua" w:hAnsi="Book Antiqua" w:cs="Arial"/>
        <w:szCs w:val="22"/>
      </w:rPr>
      <w:t xml:space="preserve">for (a) 66kV D/C </w:t>
    </w:r>
    <w:proofErr w:type="spellStart"/>
    <w:r w:rsidRPr="00F3041D">
      <w:rPr>
        <w:rFonts w:ascii="Book Antiqua" w:hAnsi="Book Antiqua" w:cs="Arial"/>
        <w:szCs w:val="22"/>
      </w:rPr>
      <w:t>Diglipur</w:t>
    </w:r>
    <w:proofErr w:type="spellEnd"/>
    <w:r w:rsidRPr="00F3041D">
      <w:rPr>
        <w:rFonts w:ascii="Book Antiqua" w:hAnsi="Book Antiqua" w:cs="Arial"/>
        <w:szCs w:val="22"/>
      </w:rPr>
      <w:t xml:space="preserve"> </w:t>
    </w:r>
    <w:proofErr w:type="spellStart"/>
    <w:r w:rsidRPr="00F3041D">
      <w:rPr>
        <w:rFonts w:ascii="Book Antiqua" w:hAnsi="Book Antiqua" w:cs="Arial"/>
        <w:szCs w:val="22"/>
      </w:rPr>
      <w:t>Mayabunder</w:t>
    </w:r>
    <w:proofErr w:type="spellEnd"/>
    <w:r w:rsidRPr="00F3041D">
      <w:rPr>
        <w:rFonts w:ascii="Book Antiqua" w:hAnsi="Book Antiqua" w:cs="Arial"/>
        <w:szCs w:val="22"/>
      </w:rPr>
      <w:t xml:space="preserve"> transmission line &amp; (b) 66kV D/C </w:t>
    </w:r>
    <w:proofErr w:type="spellStart"/>
    <w:r w:rsidRPr="00F3041D">
      <w:rPr>
        <w:rFonts w:ascii="Book Antiqua" w:hAnsi="Book Antiqua" w:cs="Arial"/>
        <w:szCs w:val="22"/>
      </w:rPr>
      <w:t>Mayabunder</w:t>
    </w:r>
    <w:proofErr w:type="spellEnd"/>
    <w:r w:rsidRPr="00F3041D">
      <w:rPr>
        <w:rFonts w:ascii="Book Antiqua" w:hAnsi="Book Antiqua" w:cs="Arial"/>
        <w:szCs w:val="22"/>
      </w:rPr>
      <w:t xml:space="preserve"> Rangat transmission line associated with “Interconnection work of North, Middle &amp; South Andaman Island under RDSS in UT of Andaman &amp; Nicobar Islands” under Consultancy Services to EDANA</w:t>
    </w:r>
    <w:r w:rsidRPr="00544C68">
      <w:rPr>
        <w:rFonts w:ascii="Book Antiqua" w:hAnsi="Book Antiqua" w:cs="Arial"/>
        <w:szCs w:val="22"/>
      </w:rPr>
      <w:t>;</w:t>
    </w:r>
    <w:r w:rsidRPr="00D44B1C">
      <w:rPr>
        <w:rFonts w:ascii="Book Antiqua" w:hAnsi="Book Antiqua" w:cs="Arial"/>
        <w:szCs w:val="22"/>
      </w:rPr>
      <w:t xml:space="preserve"> Specification No</w:t>
    </w:r>
    <w:r>
      <w:rPr>
        <w:rFonts w:ascii="Book Antiqua" w:hAnsi="Book Antiqua" w:cs="Arial"/>
        <w:szCs w:val="22"/>
      </w:rPr>
      <w:t xml:space="preserve">. </w:t>
    </w:r>
    <w:r w:rsidRPr="000350D7">
      <w:rPr>
        <w:rFonts w:ascii="Book Antiqua" w:eastAsia="MS Mincho" w:hAnsi="Book Antiqua" w:cs="Arial"/>
        <w:bCs/>
        <w:szCs w:val="22"/>
      </w:rPr>
      <w:t>CC/NT/W-TW/DOM/A01/25/15831</w:t>
    </w:r>
  </w:p>
  <w:p w14:paraId="6414B02F" w14:textId="77777777" w:rsidR="008B36CF" w:rsidRPr="00EE7925" w:rsidRDefault="008B36CF" w:rsidP="003D0F4E">
    <w:pPr>
      <w:pStyle w:val="Header"/>
      <w:pBdr>
        <w:bottom w:val="single" w:sz="4" w:space="1" w:color="auto"/>
      </w:pBdr>
      <w:ind w:left="-142" w:right="-363"/>
      <w:jc w:val="both"/>
      <w:rPr>
        <w:rFonts w:ascii="Book Antiqua" w:hAnsi="Book Antiqua"/>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479F"/>
    <w:multiLevelType w:val="multilevel"/>
    <w:tmpl w:val="B40A6D04"/>
    <w:lvl w:ilvl="0">
      <w:start w:val="3"/>
      <w:numFmt w:val="decimal"/>
      <w:lvlText w:val="%1.0"/>
      <w:lvlJc w:val="left"/>
      <w:pPr>
        <w:ind w:left="1440" w:hanging="1440"/>
      </w:pPr>
      <w:rPr>
        <w:rFonts w:hint="default"/>
        <w:b w:val="0"/>
      </w:rPr>
    </w:lvl>
    <w:lvl w:ilvl="1">
      <w:numFmt w:val="decimal"/>
      <w:lvlText w:val="%1.%2"/>
      <w:lvlJc w:val="left"/>
      <w:pPr>
        <w:ind w:left="2160" w:hanging="1440"/>
      </w:pPr>
      <w:rPr>
        <w:rFonts w:hint="default"/>
        <w:b w:val="0"/>
      </w:rPr>
    </w:lvl>
    <w:lvl w:ilvl="2">
      <w:numFmt w:val="decimal"/>
      <w:lvlText w:val="%1.%2.%3"/>
      <w:lvlJc w:val="left"/>
      <w:pPr>
        <w:ind w:left="1440" w:hanging="1440"/>
      </w:pPr>
      <w:rPr>
        <w:rFonts w:hint="default"/>
        <w:b w:val="0"/>
      </w:rPr>
    </w:lvl>
    <w:lvl w:ilvl="3">
      <w:start w:val="1"/>
      <w:numFmt w:val="decimal"/>
      <w:lvlText w:val="%1.%2.%3.%4"/>
      <w:lvlJc w:val="left"/>
      <w:pPr>
        <w:ind w:left="3600" w:hanging="1440"/>
      </w:pPr>
      <w:rPr>
        <w:rFonts w:hint="default"/>
        <w:b w:val="0"/>
        <w:color w:val="000000" w:themeColor="text1"/>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1" w15:restartNumberingAfterBreak="0">
    <w:nsid w:val="17A71878"/>
    <w:multiLevelType w:val="multilevel"/>
    <w:tmpl w:val="B818DF08"/>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D0B62B1"/>
    <w:multiLevelType w:val="multilevel"/>
    <w:tmpl w:val="F6BC4E44"/>
    <w:lvl w:ilvl="0">
      <w:start w:val="1"/>
      <w:numFmt w:val="decimal"/>
      <w:lvlText w:val="%1.0"/>
      <w:lvlJc w:val="left"/>
      <w:pPr>
        <w:ind w:left="1440" w:hanging="1440"/>
      </w:pPr>
      <w:rPr>
        <w:rFonts w:hint="default"/>
        <w:b w:val="0"/>
      </w:rPr>
    </w:lvl>
    <w:lvl w:ilvl="1">
      <w:start w:val="1"/>
      <w:numFmt w:val="decimal"/>
      <w:lvlText w:val="%1.%2"/>
      <w:lvlJc w:val="left"/>
      <w:pPr>
        <w:ind w:left="2160" w:hanging="1440"/>
      </w:pPr>
      <w:rPr>
        <w:rFonts w:hint="default"/>
        <w:b w:val="0"/>
      </w:rPr>
    </w:lvl>
    <w:lvl w:ilvl="2">
      <w:start w:val="1"/>
      <w:numFmt w:val="decimal"/>
      <w:lvlText w:val="%1.%2.%3"/>
      <w:lvlJc w:val="left"/>
      <w:pPr>
        <w:ind w:left="1440" w:hanging="1440"/>
      </w:pPr>
      <w:rPr>
        <w:rFonts w:hint="default"/>
        <w:b w:val="0"/>
      </w:rPr>
    </w:lvl>
    <w:lvl w:ilvl="3">
      <w:start w:val="1"/>
      <w:numFmt w:val="decimal"/>
      <w:lvlText w:val="%1.%2.%3.%4"/>
      <w:lvlJc w:val="left"/>
      <w:pPr>
        <w:ind w:left="3600" w:hanging="1440"/>
      </w:pPr>
      <w:rPr>
        <w:rFonts w:hint="default"/>
        <w:b w:val="0"/>
        <w:color w:val="000000" w:themeColor="text1"/>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3" w15:restartNumberingAfterBreak="0">
    <w:nsid w:val="2CFEFB91"/>
    <w:multiLevelType w:val="hybridMultilevel"/>
    <w:tmpl w:val="FFFFFFFF"/>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E74326F"/>
    <w:multiLevelType w:val="multilevel"/>
    <w:tmpl w:val="B0E83456"/>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2B7EE3"/>
    <w:multiLevelType w:val="multilevel"/>
    <w:tmpl w:val="E00CB1AA"/>
    <w:lvl w:ilvl="0">
      <w:start w:val="1"/>
      <w:numFmt w:val="decimal"/>
      <w:lvlText w:val="%1.0"/>
      <w:lvlJc w:val="left"/>
      <w:pPr>
        <w:ind w:left="1440" w:hanging="1440"/>
      </w:pPr>
      <w:rPr>
        <w:rFonts w:hint="default"/>
        <w:b w:val="0"/>
      </w:rPr>
    </w:lvl>
    <w:lvl w:ilvl="1">
      <w:start w:val="1"/>
      <w:numFmt w:val="decimal"/>
      <w:lvlText w:val="%1.%2"/>
      <w:lvlJc w:val="left"/>
      <w:pPr>
        <w:ind w:left="2160" w:hanging="1440"/>
      </w:pPr>
      <w:rPr>
        <w:rFonts w:hint="default"/>
        <w:b w:val="0"/>
      </w:rPr>
    </w:lvl>
    <w:lvl w:ilvl="2">
      <w:start w:val="1"/>
      <w:numFmt w:val="decimal"/>
      <w:lvlText w:val="%3"/>
      <w:lvlJc w:val="left"/>
      <w:pPr>
        <w:ind w:left="2880" w:hanging="1440"/>
      </w:pPr>
      <w:rPr>
        <w:rFonts w:hint="default"/>
        <w:b w:val="0"/>
      </w:rPr>
    </w:lvl>
    <w:lvl w:ilvl="3">
      <w:start w:val="1"/>
      <w:numFmt w:val="decimal"/>
      <w:lvlText w:val="%1.%2.%3.%4"/>
      <w:lvlJc w:val="left"/>
      <w:pPr>
        <w:ind w:left="3600" w:hanging="1440"/>
      </w:pPr>
      <w:rPr>
        <w:rFonts w:hint="default"/>
        <w:b w:val="0"/>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6" w15:restartNumberingAfterBreak="0">
    <w:nsid w:val="75186DBE"/>
    <w:multiLevelType w:val="multilevel"/>
    <w:tmpl w:val="B818DF08"/>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50968674">
    <w:abstractNumId w:val="3"/>
  </w:num>
  <w:num w:numId="2" w16cid:durableId="1910336483">
    <w:abstractNumId w:val="2"/>
  </w:num>
  <w:num w:numId="3" w16cid:durableId="1993875446">
    <w:abstractNumId w:val="4"/>
  </w:num>
  <w:num w:numId="4" w16cid:durableId="1206261491">
    <w:abstractNumId w:val="0"/>
  </w:num>
  <w:num w:numId="5" w16cid:durableId="1713577443">
    <w:abstractNumId w:val="6"/>
  </w:num>
  <w:num w:numId="6" w16cid:durableId="2005939262">
    <w:abstractNumId w:val="1"/>
  </w:num>
  <w:num w:numId="7" w16cid:durableId="13187986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99"/>
    <w:rsid w:val="00001D92"/>
    <w:rsid w:val="00002272"/>
    <w:rsid w:val="00002356"/>
    <w:rsid w:val="00003BF6"/>
    <w:rsid w:val="000049AC"/>
    <w:rsid w:val="0001214C"/>
    <w:rsid w:val="00012438"/>
    <w:rsid w:val="00014AF9"/>
    <w:rsid w:val="00014C76"/>
    <w:rsid w:val="00017B51"/>
    <w:rsid w:val="000209FD"/>
    <w:rsid w:val="00022E11"/>
    <w:rsid w:val="00026036"/>
    <w:rsid w:val="00027189"/>
    <w:rsid w:val="00030FA2"/>
    <w:rsid w:val="00034C43"/>
    <w:rsid w:val="00037A88"/>
    <w:rsid w:val="00040B38"/>
    <w:rsid w:val="00043273"/>
    <w:rsid w:val="00044C49"/>
    <w:rsid w:val="000458F5"/>
    <w:rsid w:val="0004680A"/>
    <w:rsid w:val="00046851"/>
    <w:rsid w:val="0004724E"/>
    <w:rsid w:val="00055A66"/>
    <w:rsid w:val="0005765D"/>
    <w:rsid w:val="000644F8"/>
    <w:rsid w:val="00064EB5"/>
    <w:rsid w:val="00067F8C"/>
    <w:rsid w:val="0007303F"/>
    <w:rsid w:val="0007701E"/>
    <w:rsid w:val="0008244B"/>
    <w:rsid w:val="00086EB0"/>
    <w:rsid w:val="00091047"/>
    <w:rsid w:val="00092C72"/>
    <w:rsid w:val="000940C3"/>
    <w:rsid w:val="00094298"/>
    <w:rsid w:val="00097187"/>
    <w:rsid w:val="000A0657"/>
    <w:rsid w:val="000A1C2B"/>
    <w:rsid w:val="000A545B"/>
    <w:rsid w:val="000A7900"/>
    <w:rsid w:val="000B2B5F"/>
    <w:rsid w:val="000B435D"/>
    <w:rsid w:val="000B4370"/>
    <w:rsid w:val="000B577C"/>
    <w:rsid w:val="000C1BA1"/>
    <w:rsid w:val="000C4D36"/>
    <w:rsid w:val="000D12B7"/>
    <w:rsid w:val="000E22D5"/>
    <w:rsid w:val="000E39DF"/>
    <w:rsid w:val="000E74CB"/>
    <w:rsid w:val="000E7656"/>
    <w:rsid w:val="000E79A9"/>
    <w:rsid w:val="000E7BBF"/>
    <w:rsid w:val="000F126E"/>
    <w:rsid w:val="000F1744"/>
    <w:rsid w:val="000F1919"/>
    <w:rsid w:val="000F2F1D"/>
    <w:rsid w:val="000F37B3"/>
    <w:rsid w:val="000F46FD"/>
    <w:rsid w:val="000F5A9E"/>
    <w:rsid w:val="00101110"/>
    <w:rsid w:val="00101ED6"/>
    <w:rsid w:val="00102123"/>
    <w:rsid w:val="00105EE4"/>
    <w:rsid w:val="00111332"/>
    <w:rsid w:val="0011151B"/>
    <w:rsid w:val="00111E56"/>
    <w:rsid w:val="0011200B"/>
    <w:rsid w:val="0011417C"/>
    <w:rsid w:val="00116165"/>
    <w:rsid w:val="00116BF3"/>
    <w:rsid w:val="00120BEC"/>
    <w:rsid w:val="00121EE9"/>
    <w:rsid w:val="00122843"/>
    <w:rsid w:val="001234C6"/>
    <w:rsid w:val="00130292"/>
    <w:rsid w:val="00131030"/>
    <w:rsid w:val="00131819"/>
    <w:rsid w:val="00133073"/>
    <w:rsid w:val="00133714"/>
    <w:rsid w:val="001357A9"/>
    <w:rsid w:val="001377B4"/>
    <w:rsid w:val="00142EA7"/>
    <w:rsid w:val="00143D83"/>
    <w:rsid w:val="00146668"/>
    <w:rsid w:val="00155730"/>
    <w:rsid w:val="00161460"/>
    <w:rsid w:val="00161C4C"/>
    <w:rsid w:val="001628EA"/>
    <w:rsid w:val="00162BDF"/>
    <w:rsid w:val="00163985"/>
    <w:rsid w:val="00164668"/>
    <w:rsid w:val="001658B8"/>
    <w:rsid w:val="001669DC"/>
    <w:rsid w:val="00171F8D"/>
    <w:rsid w:val="0017494D"/>
    <w:rsid w:val="001770E2"/>
    <w:rsid w:val="0018159D"/>
    <w:rsid w:val="00181F60"/>
    <w:rsid w:val="00182C0B"/>
    <w:rsid w:val="00182DE7"/>
    <w:rsid w:val="00184521"/>
    <w:rsid w:val="001858E2"/>
    <w:rsid w:val="00186C52"/>
    <w:rsid w:val="00187A5E"/>
    <w:rsid w:val="001912CC"/>
    <w:rsid w:val="001913F2"/>
    <w:rsid w:val="00191409"/>
    <w:rsid w:val="00191BF6"/>
    <w:rsid w:val="0019488A"/>
    <w:rsid w:val="00195FDF"/>
    <w:rsid w:val="00196A7C"/>
    <w:rsid w:val="001970B2"/>
    <w:rsid w:val="001A0D4C"/>
    <w:rsid w:val="001A4153"/>
    <w:rsid w:val="001A6056"/>
    <w:rsid w:val="001B24A8"/>
    <w:rsid w:val="001B39D9"/>
    <w:rsid w:val="001B5648"/>
    <w:rsid w:val="001B7195"/>
    <w:rsid w:val="001B76E0"/>
    <w:rsid w:val="001C09DA"/>
    <w:rsid w:val="001C435D"/>
    <w:rsid w:val="001C7D41"/>
    <w:rsid w:val="001D1542"/>
    <w:rsid w:val="001D23C3"/>
    <w:rsid w:val="001D3261"/>
    <w:rsid w:val="001E4DED"/>
    <w:rsid w:val="001F7A29"/>
    <w:rsid w:val="001F7EEA"/>
    <w:rsid w:val="00200F6E"/>
    <w:rsid w:val="00206500"/>
    <w:rsid w:val="00206EF8"/>
    <w:rsid w:val="00210ABE"/>
    <w:rsid w:val="00210EAD"/>
    <w:rsid w:val="0021164B"/>
    <w:rsid w:val="00212F82"/>
    <w:rsid w:val="00214F18"/>
    <w:rsid w:val="00217A68"/>
    <w:rsid w:val="0022170F"/>
    <w:rsid w:val="00225045"/>
    <w:rsid w:val="00226984"/>
    <w:rsid w:val="00227D9A"/>
    <w:rsid w:val="002343ED"/>
    <w:rsid w:val="00236430"/>
    <w:rsid w:val="00237639"/>
    <w:rsid w:val="002400D8"/>
    <w:rsid w:val="0024350A"/>
    <w:rsid w:val="00243CA7"/>
    <w:rsid w:val="002452C6"/>
    <w:rsid w:val="00245363"/>
    <w:rsid w:val="00247B01"/>
    <w:rsid w:val="0025087B"/>
    <w:rsid w:val="00256F5B"/>
    <w:rsid w:val="0026028C"/>
    <w:rsid w:val="00266F98"/>
    <w:rsid w:val="00267056"/>
    <w:rsid w:val="0027010F"/>
    <w:rsid w:val="00270172"/>
    <w:rsid w:val="00270C2E"/>
    <w:rsid w:val="00271DD9"/>
    <w:rsid w:val="00280C85"/>
    <w:rsid w:val="002835AD"/>
    <w:rsid w:val="002857D8"/>
    <w:rsid w:val="00286D78"/>
    <w:rsid w:val="002A0D7F"/>
    <w:rsid w:val="002A135B"/>
    <w:rsid w:val="002A1E7D"/>
    <w:rsid w:val="002A5D8B"/>
    <w:rsid w:val="002A6338"/>
    <w:rsid w:val="002B09C6"/>
    <w:rsid w:val="002B0FB7"/>
    <w:rsid w:val="002B15F2"/>
    <w:rsid w:val="002B1613"/>
    <w:rsid w:val="002B1A16"/>
    <w:rsid w:val="002B61C9"/>
    <w:rsid w:val="002C7EB5"/>
    <w:rsid w:val="002D1820"/>
    <w:rsid w:val="002D3E70"/>
    <w:rsid w:val="002D4EBD"/>
    <w:rsid w:val="002D624D"/>
    <w:rsid w:val="002D6A65"/>
    <w:rsid w:val="002D7911"/>
    <w:rsid w:val="002E003B"/>
    <w:rsid w:val="002E1E6A"/>
    <w:rsid w:val="002E292D"/>
    <w:rsid w:val="002E2A07"/>
    <w:rsid w:val="002E41EE"/>
    <w:rsid w:val="002E5B75"/>
    <w:rsid w:val="002E6B04"/>
    <w:rsid w:val="002F16CA"/>
    <w:rsid w:val="002F6A9A"/>
    <w:rsid w:val="00305777"/>
    <w:rsid w:val="00306DF9"/>
    <w:rsid w:val="00307687"/>
    <w:rsid w:val="003122A4"/>
    <w:rsid w:val="00312E6D"/>
    <w:rsid w:val="003144F9"/>
    <w:rsid w:val="00315CAA"/>
    <w:rsid w:val="00316106"/>
    <w:rsid w:val="0031797D"/>
    <w:rsid w:val="003206BD"/>
    <w:rsid w:val="0032437B"/>
    <w:rsid w:val="003243D9"/>
    <w:rsid w:val="00327A64"/>
    <w:rsid w:val="003324A3"/>
    <w:rsid w:val="00334056"/>
    <w:rsid w:val="00334495"/>
    <w:rsid w:val="00334FDE"/>
    <w:rsid w:val="00340DEE"/>
    <w:rsid w:val="003410E3"/>
    <w:rsid w:val="00345891"/>
    <w:rsid w:val="003458C0"/>
    <w:rsid w:val="00352A33"/>
    <w:rsid w:val="00352EEA"/>
    <w:rsid w:val="003535C1"/>
    <w:rsid w:val="00355604"/>
    <w:rsid w:val="00357287"/>
    <w:rsid w:val="00361F4F"/>
    <w:rsid w:val="00362155"/>
    <w:rsid w:val="003635E5"/>
    <w:rsid w:val="00363B8E"/>
    <w:rsid w:val="0036467F"/>
    <w:rsid w:val="00370517"/>
    <w:rsid w:val="00373AF6"/>
    <w:rsid w:val="00376484"/>
    <w:rsid w:val="0038543C"/>
    <w:rsid w:val="00386DE5"/>
    <w:rsid w:val="0039076F"/>
    <w:rsid w:val="00390962"/>
    <w:rsid w:val="00390A5B"/>
    <w:rsid w:val="0039134A"/>
    <w:rsid w:val="0039317B"/>
    <w:rsid w:val="0039458A"/>
    <w:rsid w:val="00394E0E"/>
    <w:rsid w:val="00395971"/>
    <w:rsid w:val="0039668D"/>
    <w:rsid w:val="003970EF"/>
    <w:rsid w:val="003972EB"/>
    <w:rsid w:val="0039745E"/>
    <w:rsid w:val="003A0D3F"/>
    <w:rsid w:val="003A2182"/>
    <w:rsid w:val="003A2DE9"/>
    <w:rsid w:val="003A76E1"/>
    <w:rsid w:val="003A7B07"/>
    <w:rsid w:val="003A7D96"/>
    <w:rsid w:val="003B2A51"/>
    <w:rsid w:val="003B3A93"/>
    <w:rsid w:val="003B7B9E"/>
    <w:rsid w:val="003BDB30"/>
    <w:rsid w:val="003C12D8"/>
    <w:rsid w:val="003C1333"/>
    <w:rsid w:val="003C181E"/>
    <w:rsid w:val="003C3E1B"/>
    <w:rsid w:val="003C6BC2"/>
    <w:rsid w:val="003D0F4E"/>
    <w:rsid w:val="003D440E"/>
    <w:rsid w:val="003D516A"/>
    <w:rsid w:val="003D6073"/>
    <w:rsid w:val="003D6F0A"/>
    <w:rsid w:val="003E0C86"/>
    <w:rsid w:val="003E342E"/>
    <w:rsid w:val="003E5E9A"/>
    <w:rsid w:val="003E701C"/>
    <w:rsid w:val="003E7183"/>
    <w:rsid w:val="003E7ED2"/>
    <w:rsid w:val="003E7EFD"/>
    <w:rsid w:val="003E7F1E"/>
    <w:rsid w:val="003E7F8B"/>
    <w:rsid w:val="003F00CE"/>
    <w:rsid w:val="003F13CE"/>
    <w:rsid w:val="003F27C0"/>
    <w:rsid w:val="003F6F16"/>
    <w:rsid w:val="00400F32"/>
    <w:rsid w:val="00402985"/>
    <w:rsid w:val="00404618"/>
    <w:rsid w:val="00405462"/>
    <w:rsid w:val="00405472"/>
    <w:rsid w:val="004068D5"/>
    <w:rsid w:val="0040743A"/>
    <w:rsid w:val="00407BBD"/>
    <w:rsid w:val="0041106E"/>
    <w:rsid w:val="00413830"/>
    <w:rsid w:val="004139B8"/>
    <w:rsid w:val="004140FB"/>
    <w:rsid w:val="004146FD"/>
    <w:rsid w:val="0041531C"/>
    <w:rsid w:val="0042109B"/>
    <w:rsid w:val="00421698"/>
    <w:rsid w:val="0042230A"/>
    <w:rsid w:val="004229DE"/>
    <w:rsid w:val="0042662E"/>
    <w:rsid w:val="004269EC"/>
    <w:rsid w:val="00426D2C"/>
    <w:rsid w:val="0043060D"/>
    <w:rsid w:val="004309D9"/>
    <w:rsid w:val="00431489"/>
    <w:rsid w:val="004423CA"/>
    <w:rsid w:val="004463BF"/>
    <w:rsid w:val="00452716"/>
    <w:rsid w:val="004531AB"/>
    <w:rsid w:val="00453FCF"/>
    <w:rsid w:val="00455092"/>
    <w:rsid w:val="00455167"/>
    <w:rsid w:val="00456A72"/>
    <w:rsid w:val="00456DDA"/>
    <w:rsid w:val="004625A6"/>
    <w:rsid w:val="00462710"/>
    <w:rsid w:val="0046555C"/>
    <w:rsid w:val="00473689"/>
    <w:rsid w:val="00474F59"/>
    <w:rsid w:val="004775A6"/>
    <w:rsid w:val="004804B2"/>
    <w:rsid w:val="0048180C"/>
    <w:rsid w:val="00482E48"/>
    <w:rsid w:val="004831F0"/>
    <w:rsid w:val="00484A2B"/>
    <w:rsid w:val="00485471"/>
    <w:rsid w:val="00485F88"/>
    <w:rsid w:val="00487647"/>
    <w:rsid w:val="00493466"/>
    <w:rsid w:val="004934AF"/>
    <w:rsid w:val="004A13DD"/>
    <w:rsid w:val="004A163E"/>
    <w:rsid w:val="004A3351"/>
    <w:rsid w:val="004B0EC3"/>
    <w:rsid w:val="004B2FA0"/>
    <w:rsid w:val="004B4ABC"/>
    <w:rsid w:val="004C04A6"/>
    <w:rsid w:val="004C2228"/>
    <w:rsid w:val="004C49ED"/>
    <w:rsid w:val="004C5BE6"/>
    <w:rsid w:val="004D3816"/>
    <w:rsid w:val="004D3FA4"/>
    <w:rsid w:val="004D5849"/>
    <w:rsid w:val="004E02E9"/>
    <w:rsid w:val="004E337D"/>
    <w:rsid w:val="004E3963"/>
    <w:rsid w:val="004E649F"/>
    <w:rsid w:val="004E6CB0"/>
    <w:rsid w:val="004E7BFE"/>
    <w:rsid w:val="004F0C07"/>
    <w:rsid w:val="005003CA"/>
    <w:rsid w:val="00503B17"/>
    <w:rsid w:val="005056B0"/>
    <w:rsid w:val="00506527"/>
    <w:rsid w:val="005068C8"/>
    <w:rsid w:val="00511C6C"/>
    <w:rsid w:val="00520C03"/>
    <w:rsid w:val="00525EFB"/>
    <w:rsid w:val="00526074"/>
    <w:rsid w:val="00531280"/>
    <w:rsid w:val="005336EC"/>
    <w:rsid w:val="00540BD4"/>
    <w:rsid w:val="00544867"/>
    <w:rsid w:val="0054697C"/>
    <w:rsid w:val="005476EB"/>
    <w:rsid w:val="00550F3A"/>
    <w:rsid w:val="00552E78"/>
    <w:rsid w:val="005533A3"/>
    <w:rsid w:val="00554C39"/>
    <w:rsid w:val="00555A33"/>
    <w:rsid w:val="00556688"/>
    <w:rsid w:val="00557588"/>
    <w:rsid w:val="00557A23"/>
    <w:rsid w:val="00557B73"/>
    <w:rsid w:val="0056622F"/>
    <w:rsid w:val="0056738A"/>
    <w:rsid w:val="00567ACC"/>
    <w:rsid w:val="0057591F"/>
    <w:rsid w:val="00580BC5"/>
    <w:rsid w:val="005845A2"/>
    <w:rsid w:val="00587723"/>
    <w:rsid w:val="00590145"/>
    <w:rsid w:val="00592D88"/>
    <w:rsid w:val="00595848"/>
    <w:rsid w:val="00595E9F"/>
    <w:rsid w:val="005A0EB9"/>
    <w:rsid w:val="005A181F"/>
    <w:rsid w:val="005A281A"/>
    <w:rsid w:val="005A32DC"/>
    <w:rsid w:val="005A4A90"/>
    <w:rsid w:val="005A4AE0"/>
    <w:rsid w:val="005A4E80"/>
    <w:rsid w:val="005B00CA"/>
    <w:rsid w:val="005C3383"/>
    <w:rsid w:val="005C43E4"/>
    <w:rsid w:val="005C4C60"/>
    <w:rsid w:val="005D052D"/>
    <w:rsid w:val="005D1470"/>
    <w:rsid w:val="005D1A6D"/>
    <w:rsid w:val="005D274F"/>
    <w:rsid w:val="005D4709"/>
    <w:rsid w:val="005D6E37"/>
    <w:rsid w:val="005D6EB0"/>
    <w:rsid w:val="005E7702"/>
    <w:rsid w:val="005F33B7"/>
    <w:rsid w:val="005F4870"/>
    <w:rsid w:val="0060382E"/>
    <w:rsid w:val="00605955"/>
    <w:rsid w:val="0061160C"/>
    <w:rsid w:val="00616250"/>
    <w:rsid w:val="00616E20"/>
    <w:rsid w:val="006219FF"/>
    <w:rsid w:val="00623CBF"/>
    <w:rsid w:val="0062519E"/>
    <w:rsid w:val="006252AC"/>
    <w:rsid w:val="00636688"/>
    <w:rsid w:val="00641075"/>
    <w:rsid w:val="006421DF"/>
    <w:rsid w:val="00643971"/>
    <w:rsid w:val="00643B7C"/>
    <w:rsid w:val="006466FB"/>
    <w:rsid w:val="00647573"/>
    <w:rsid w:val="006515A1"/>
    <w:rsid w:val="00653232"/>
    <w:rsid w:val="006549D7"/>
    <w:rsid w:val="006609FB"/>
    <w:rsid w:val="00661685"/>
    <w:rsid w:val="00662434"/>
    <w:rsid w:val="0066300A"/>
    <w:rsid w:val="00665DCD"/>
    <w:rsid w:val="006709AB"/>
    <w:rsid w:val="0067166F"/>
    <w:rsid w:val="00672749"/>
    <w:rsid w:val="00672C3D"/>
    <w:rsid w:val="00673256"/>
    <w:rsid w:val="00674017"/>
    <w:rsid w:val="0067546F"/>
    <w:rsid w:val="00684613"/>
    <w:rsid w:val="006860BB"/>
    <w:rsid w:val="00686304"/>
    <w:rsid w:val="00690D22"/>
    <w:rsid w:val="00694250"/>
    <w:rsid w:val="00695C3E"/>
    <w:rsid w:val="00697C6E"/>
    <w:rsid w:val="00697DE2"/>
    <w:rsid w:val="006A3308"/>
    <w:rsid w:val="006A5C17"/>
    <w:rsid w:val="006B0A56"/>
    <w:rsid w:val="006B3745"/>
    <w:rsid w:val="006B4851"/>
    <w:rsid w:val="006B658C"/>
    <w:rsid w:val="006C2002"/>
    <w:rsid w:val="006C2E7E"/>
    <w:rsid w:val="006D1360"/>
    <w:rsid w:val="006D20DF"/>
    <w:rsid w:val="006D4523"/>
    <w:rsid w:val="006D69F0"/>
    <w:rsid w:val="006E3B28"/>
    <w:rsid w:val="006F1C75"/>
    <w:rsid w:val="006F2043"/>
    <w:rsid w:val="006F572E"/>
    <w:rsid w:val="007029FC"/>
    <w:rsid w:val="00702EDF"/>
    <w:rsid w:val="0070325A"/>
    <w:rsid w:val="00703BCD"/>
    <w:rsid w:val="00705E00"/>
    <w:rsid w:val="00710938"/>
    <w:rsid w:val="00710BA1"/>
    <w:rsid w:val="00710C69"/>
    <w:rsid w:val="00716E15"/>
    <w:rsid w:val="0071776B"/>
    <w:rsid w:val="007204AC"/>
    <w:rsid w:val="0072090D"/>
    <w:rsid w:val="00725286"/>
    <w:rsid w:val="00727098"/>
    <w:rsid w:val="00727F3D"/>
    <w:rsid w:val="00731D2B"/>
    <w:rsid w:val="00731F37"/>
    <w:rsid w:val="00733676"/>
    <w:rsid w:val="00737B05"/>
    <w:rsid w:val="00737F2A"/>
    <w:rsid w:val="00740D52"/>
    <w:rsid w:val="007420BE"/>
    <w:rsid w:val="0074406F"/>
    <w:rsid w:val="00751707"/>
    <w:rsid w:val="00762ACC"/>
    <w:rsid w:val="007635D6"/>
    <w:rsid w:val="007636F0"/>
    <w:rsid w:val="00764CFA"/>
    <w:rsid w:val="00766764"/>
    <w:rsid w:val="0076689E"/>
    <w:rsid w:val="00767738"/>
    <w:rsid w:val="00774559"/>
    <w:rsid w:val="0077482B"/>
    <w:rsid w:val="00774CC5"/>
    <w:rsid w:val="00782B82"/>
    <w:rsid w:val="00783000"/>
    <w:rsid w:val="00784626"/>
    <w:rsid w:val="00786E41"/>
    <w:rsid w:val="007878C2"/>
    <w:rsid w:val="007902C8"/>
    <w:rsid w:val="00790B39"/>
    <w:rsid w:val="0079173E"/>
    <w:rsid w:val="00797C06"/>
    <w:rsid w:val="007A071F"/>
    <w:rsid w:val="007A0778"/>
    <w:rsid w:val="007A6391"/>
    <w:rsid w:val="007B1038"/>
    <w:rsid w:val="007B2438"/>
    <w:rsid w:val="007B4EA4"/>
    <w:rsid w:val="007C2588"/>
    <w:rsid w:val="007C3045"/>
    <w:rsid w:val="007C3103"/>
    <w:rsid w:val="007C5468"/>
    <w:rsid w:val="007C56E7"/>
    <w:rsid w:val="007C68BB"/>
    <w:rsid w:val="007D07EF"/>
    <w:rsid w:val="007D7DA9"/>
    <w:rsid w:val="007E0BBA"/>
    <w:rsid w:val="007E6187"/>
    <w:rsid w:val="007E647E"/>
    <w:rsid w:val="007E7A5E"/>
    <w:rsid w:val="00800700"/>
    <w:rsid w:val="0080315D"/>
    <w:rsid w:val="00804E05"/>
    <w:rsid w:val="00806BD5"/>
    <w:rsid w:val="0081159A"/>
    <w:rsid w:val="008140B4"/>
    <w:rsid w:val="00814330"/>
    <w:rsid w:val="00821EF5"/>
    <w:rsid w:val="00822199"/>
    <w:rsid w:val="008266A7"/>
    <w:rsid w:val="008330CB"/>
    <w:rsid w:val="00840DED"/>
    <w:rsid w:val="00843AC4"/>
    <w:rsid w:val="0084561C"/>
    <w:rsid w:val="00846357"/>
    <w:rsid w:val="0085044A"/>
    <w:rsid w:val="00850D23"/>
    <w:rsid w:val="0085182D"/>
    <w:rsid w:val="008528B4"/>
    <w:rsid w:val="00854631"/>
    <w:rsid w:val="00856163"/>
    <w:rsid w:val="008575D1"/>
    <w:rsid w:val="00857F54"/>
    <w:rsid w:val="00861569"/>
    <w:rsid w:val="0086241B"/>
    <w:rsid w:val="00863A67"/>
    <w:rsid w:val="008830EC"/>
    <w:rsid w:val="00883B4B"/>
    <w:rsid w:val="00883CE4"/>
    <w:rsid w:val="008844D7"/>
    <w:rsid w:val="008861A3"/>
    <w:rsid w:val="008875B0"/>
    <w:rsid w:val="00887A87"/>
    <w:rsid w:val="00892340"/>
    <w:rsid w:val="008924C0"/>
    <w:rsid w:val="00894B72"/>
    <w:rsid w:val="008A03CC"/>
    <w:rsid w:val="008A0A92"/>
    <w:rsid w:val="008A11EB"/>
    <w:rsid w:val="008A1448"/>
    <w:rsid w:val="008A1FFB"/>
    <w:rsid w:val="008A2163"/>
    <w:rsid w:val="008A2B5B"/>
    <w:rsid w:val="008A3B47"/>
    <w:rsid w:val="008A7ED7"/>
    <w:rsid w:val="008B0A63"/>
    <w:rsid w:val="008B2329"/>
    <w:rsid w:val="008B36CF"/>
    <w:rsid w:val="008B4EFF"/>
    <w:rsid w:val="008B5831"/>
    <w:rsid w:val="008C0658"/>
    <w:rsid w:val="008C0924"/>
    <w:rsid w:val="008C2BB3"/>
    <w:rsid w:val="008C471E"/>
    <w:rsid w:val="008C7461"/>
    <w:rsid w:val="008D0994"/>
    <w:rsid w:val="008D24C1"/>
    <w:rsid w:val="008D28F3"/>
    <w:rsid w:val="008D2C78"/>
    <w:rsid w:val="008D4F74"/>
    <w:rsid w:val="008E3CA6"/>
    <w:rsid w:val="008E7962"/>
    <w:rsid w:val="008E7A02"/>
    <w:rsid w:val="008F299C"/>
    <w:rsid w:val="008F36A7"/>
    <w:rsid w:val="008F5198"/>
    <w:rsid w:val="008F675C"/>
    <w:rsid w:val="008F6FB1"/>
    <w:rsid w:val="00907E80"/>
    <w:rsid w:val="009124D3"/>
    <w:rsid w:val="00916BBD"/>
    <w:rsid w:val="00917D45"/>
    <w:rsid w:val="00920C89"/>
    <w:rsid w:val="0092434F"/>
    <w:rsid w:val="00930BC6"/>
    <w:rsid w:val="00934C03"/>
    <w:rsid w:val="00934C7E"/>
    <w:rsid w:val="009359D8"/>
    <w:rsid w:val="00941D30"/>
    <w:rsid w:val="0094536E"/>
    <w:rsid w:val="00946854"/>
    <w:rsid w:val="00946EC6"/>
    <w:rsid w:val="009470A2"/>
    <w:rsid w:val="00950A44"/>
    <w:rsid w:val="009536ED"/>
    <w:rsid w:val="009544B7"/>
    <w:rsid w:val="00954546"/>
    <w:rsid w:val="0095463F"/>
    <w:rsid w:val="00955C45"/>
    <w:rsid w:val="00955C5E"/>
    <w:rsid w:val="00955DF3"/>
    <w:rsid w:val="0095786D"/>
    <w:rsid w:val="0096009B"/>
    <w:rsid w:val="00961592"/>
    <w:rsid w:val="009622D7"/>
    <w:rsid w:val="00963754"/>
    <w:rsid w:val="009702D5"/>
    <w:rsid w:val="00970783"/>
    <w:rsid w:val="009712F0"/>
    <w:rsid w:val="009721DB"/>
    <w:rsid w:val="00972442"/>
    <w:rsid w:val="00973E0F"/>
    <w:rsid w:val="009744E6"/>
    <w:rsid w:val="00975988"/>
    <w:rsid w:val="00976425"/>
    <w:rsid w:val="00977C2D"/>
    <w:rsid w:val="009817F7"/>
    <w:rsid w:val="00981FD6"/>
    <w:rsid w:val="00982FE2"/>
    <w:rsid w:val="0098342F"/>
    <w:rsid w:val="00983679"/>
    <w:rsid w:val="00984066"/>
    <w:rsid w:val="0098541F"/>
    <w:rsid w:val="00994FC6"/>
    <w:rsid w:val="009955D9"/>
    <w:rsid w:val="009958DB"/>
    <w:rsid w:val="0099F3C9"/>
    <w:rsid w:val="009A137C"/>
    <w:rsid w:val="009A1770"/>
    <w:rsid w:val="009A1BA9"/>
    <w:rsid w:val="009A3107"/>
    <w:rsid w:val="009A6D6E"/>
    <w:rsid w:val="009B47A4"/>
    <w:rsid w:val="009B617E"/>
    <w:rsid w:val="009C29B6"/>
    <w:rsid w:val="009C2DF0"/>
    <w:rsid w:val="009C4BC8"/>
    <w:rsid w:val="009C60FD"/>
    <w:rsid w:val="009C6F95"/>
    <w:rsid w:val="009D09F1"/>
    <w:rsid w:val="009D2457"/>
    <w:rsid w:val="009D2595"/>
    <w:rsid w:val="009D3589"/>
    <w:rsid w:val="009D6837"/>
    <w:rsid w:val="009D7FB4"/>
    <w:rsid w:val="009E1D26"/>
    <w:rsid w:val="009E4D7D"/>
    <w:rsid w:val="009E543A"/>
    <w:rsid w:val="009E5449"/>
    <w:rsid w:val="009F18E6"/>
    <w:rsid w:val="009F18F0"/>
    <w:rsid w:val="009F1B9C"/>
    <w:rsid w:val="009F22DD"/>
    <w:rsid w:val="009F27B9"/>
    <w:rsid w:val="009F50E8"/>
    <w:rsid w:val="009F639A"/>
    <w:rsid w:val="00A122B4"/>
    <w:rsid w:val="00A1544D"/>
    <w:rsid w:val="00A15CD0"/>
    <w:rsid w:val="00A1628F"/>
    <w:rsid w:val="00A25897"/>
    <w:rsid w:val="00A27603"/>
    <w:rsid w:val="00A30B32"/>
    <w:rsid w:val="00A3245E"/>
    <w:rsid w:val="00A33675"/>
    <w:rsid w:val="00A34C25"/>
    <w:rsid w:val="00A3632D"/>
    <w:rsid w:val="00A41612"/>
    <w:rsid w:val="00A443B2"/>
    <w:rsid w:val="00A47D33"/>
    <w:rsid w:val="00A51BAD"/>
    <w:rsid w:val="00A52884"/>
    <w:rsid w:val="00A61343"/>
    <w:rsid w:val="00A62B5E"/>
    <w:rsid w:val="00A62C7A"/>
    <w:rsid w:val="00A6301F"/>
    <w:rsid w:val="00A6587F"/>
    <w:rsid w:val="00A667FD"/>
    <w:rsid w:val="00A66A28"/>
    <w:rsid w:val="00A672B9"/>
    <w:rsid w:val="00A70B6E"/>
    <w:rsid w:val="00A72C8E"/>
    <w:rsid w:val="00A74090"/>
    <w:rsid w:val="00A76A49"/>
    <w:rsid w:val="00A809A7"/>
    <w:rsid w:val="00A82171"/>
    <w:rsid w:val="00A82D3C"/>
    <w:rsid w:val="00A84EDD"/>
    <w:rsid w:val="00A918DF"/>
    <w:rsid w:val="00A9225D"/>
    <w:rsid w:val="00A93153"/>
    <w:rsid w:val="00A93D57"/>
    <w:rsid w:val="00A95DE2"/>
    <w:rsid w:val="00AA1EEE"/>
    <w:rsid w:val="00AA4A41"/>
    <w:rsid w:val="00AB1CD0"/>
    <w:rsid w:val="00AB4BE2"/>
    <w:rsid w:val="00AB5C5B"/>
    <w:rsid w:val="00AC1E65"/>
    <w:rsid w:val="00AC2A70"/>
    <w:rsid w:val="00AC2D2C"/>
    <w:rsid w:val="00AC2D43"/>
    <w:rsid w:val="00AC72E6"/>
    <w:rsid w:val="00AD27A8"/>
    <w:rsid w:val="00AD3055"/>
    <w:rsid w:val="00AD322C"/>
    <w:rsid w:val="00AE2E53"/>
    <w:rsid w:val="00AE52C5"/>
    <w:rsid w:val="00AE752E"/>
    <w:rsid w:val="00AF3F8B"/>
    <w:rsid w:val="00AF6C68"/>
    <w:rsid w:val="00B00EB1"/>
    <w:rsid w:val="00B0266A"/>
    <w:rsid w:val="00B05A04"/>
    <w:rsid w:val="00B1057B"/>
    <w:rsid w:val="00B11856"/>
    <w:rsid w:val="00B126AF"/>
    <w:rsid w:val="00B147ED"/>
    <w:rsid w:val="00B178E2"/>
    <w:rsid w:val="00B20E5B"/>
    <w:rsid w:val="00B21899"/>
    <w:rsid w:val="00B30857"/>
    <w:rsid w:val="00B30AB0"/>
    <w:rsid w:val="00B3110F"/>
    <w:rsid w:val="00B3119D"/>
    <w:rsid w:val="00B314A3"/>
    <w:rsid w:val="00B329AB"/>
    <w:rsid w:val="00B34A1F"/>
    <w:rsid w:val="00B3737C"/>
    <w:rsid w:val="00B4709F"/>
    <w:rsid w:val="00B476E4"/>
    <w:rsid w:val="00B52A20"/>
    <w:rsid w:val="00B5723B"/>
    <w:rsid w:val="00B61E95"/>
    <w:rsid w:val="00B620FA"/>
    <w:rsid w:val="00B6373D"/>
    <w:rsid w:val="00B63BBE"/>
    <w:rsid w:val="00B64B53"/>
    <w:rsid w:val="00B65EC6"/>
    <w:rsid w:val="00B66B31"/>
    <w:rsid w:val="00B66C3F"/>
    <w:rsid w:val="00B677F9"/>
    <w:rsid w:val="00B70E21"/>
    <w:rsid w:val="00B71834"/>
    <w:rsid w:val="00B72322"/>
    <w:rsid w:val="00B80184"/>
    <w:rsid w:val="00B81246"/>
    <w:rsid w:val="00B812EB"/>
    <w:rsid w:val="00B81AB3"/>
    <w:rsid w:val="00B83A6B"/>
    <w:rsid w:val="00B83C6E"/>
    <w:rsid w:val="00B83D36"/>
    <w:rsid w:val="00B85F98"/>
    <w:rsid w:val="00B867CA"/>
    <w:rsid w:val="00B87385"/>
    <w:rsid w:val="00B901FC"/>
    <w:rsid w:val="00B913C7"/>
    <w:rsid w:val="00B935E9"/>
    <w:rsid w:val="00B9692D"/>
    <w:rsid w:val="00BA0BC7"/>
    <w:rsid w:val="00BA0DFB"/>
    <w:rsid w:val="00BA0F73"/>
    <w:rsid w:val="00BA3ED9"/>
    <w:rsid w:val="00BA5AF9"/>
    <w:rsid w:val="00BA69CD"/>
    <w:rsid w:val="00BA7279"/>
    <w:rsid w:val="00BA76CA"/>
    <w:rsid w:val="00BB007B"/>
    <w:rsid w:val="00BB05BF"/>
    <w:rsid w:val="00BB3C9B"/>
    <w:rsid w:val="00BB471C"/>
    <w:rsid w:val="00BB4BE1"/>
    <w:rsid w:val="00BB5621"/>
    <w:rsid w:val="00BC7109"/>
    <w:rsid w:val="00BD1708"/>
    <w:rsid w:val="00BD4BFA"/>
    <w:rsid w:val="00BE63AE"/>
    <w:rsid w:val="00BE6A0A"/>
    <w:rsid w:val="00BF014D"/>
    <w:rsid w:val="00BF072A"/>
    <w:rsid w:val="00BF080A"/>
    <w:rsid w:val="00BF33A9"/>
    <w:rsid w:val="00BF56BD"/>
    <w:rsid w:val="00C01FAE"/>
    <w:rsid w:val="00C0331A"/>
    <w:rsid w:val="00C05177"/>
    <w:rsid w:val="00C105AB"/>
    <w:rsid w:val="00C124D8"/>
    <w:rsid w:val="00C16750"/>
    <w:rsid w:val="00C21EF1"/>
    <w:rsid w:val="00C24DC6"/>
    <w:rsid w:val="00C2549F"/>
    <w:rsid w:val="00C30BC0"/>
    <w:rsid w:val="00C30C5E"/>
    <w:rsid w:val="00C31553"/>
    <w:rsid w:val="00C32107"/>
    <w:rsid w:val="00C33077"/>
    <w:rsid w:val="00C376B5"/>
    <w:rsid w:val="00C415C8"/>
    <w:rsid w:val="00C41C62"/>
    <w:rsid w:val="00C42E75"/>
    <w:rsid w:val="00C47920"/>
    <w:rsid w:val="00C50280"/>
    <w:rsid w:val="00C548AF"/>
    <w:rsid w:val="00C642D4"/>
    <w:rsid w:val="00C65EFB"/>
    <w:rsid w:val="00C721AE"/>
    <w:rsid w:val="00C773AB"/>
    <w:rsid w:val="00C82243"/>
    <w:rsid w:val="00C85026"/>
    <w:rsid w:val="00C91899"/>
    <w:rsid w:val="00C930BA"/>
    <w:rsid w:val="00C95266"/>
    <w:rsid w:val="00C9697E"/>
    <w:rsid w:val="00CA00A4"/>
    <w:rsid w:val="00CA1F75"/>
    <w:rsid w:val="00CA3D62"/>
    <w:rsid w:val="00CA6021"/>
    <w:rsid w:val="00CA7807"/>
    <w:rsid w:val="00CA7D95"/>
    <w:rsid w:val="00CB1B69"/>
    <w:rsid w:val="00CB4DDD"/>
    <w:rsid w:val="00CB66F0"/>
    <w:rsid w:val="00CB6D26"/>
    <w:rsid w:val="00CC69C9"/>
    <w:rsid w:val="00CC6EBD"/>
    <w:rsid w:val="00CD2185"/>
    <w:rsid w:val="00CD30CA"/>
    <w:rsid w:val="00CD43A3"/>
    <w:rsid w:val="00CD5916"/>
    <w:rsid w:val="00CD5DBB"/>
    <w:rsid w:val="00CD66A4"/>
    <w:rsid w:val="00CD6BF1"/>
    <w:rsid w:val="00CE1F20"/>
    <w:rsid w:val="00CE3716"/>
    <w:rsid w:val="00CE75F2"/>
    <w:rsid w:val="00CE78AB"/>
    <w:rsid w:val="00CF131A"/>
    <w:rsid w:val="00CF2796"/>
    <w:rsid w:val="00D05F2B"/>
    <w:rsid w:val="00D07B9B"/>
    <w:rsid w:val="00D1043A"/>
    <w:rsid w:val="00D11588"/>
    <w:rsid w:val="00D14020"/>
    <w:rsid w:val="00D14520"/>
    <w:rsid w:val="00D1601B"/>
    <w:rsid w:val="00D17559"/>
    <w:rsid w:val="00D1757C"/>
    <w:rsid w:val="00D2205A"/>
    <w:rsid w:val="00D254BD"/>
    <w:rsid w:val="00D261A3"/>
    <w:rsid w:val="00D323A3"/>
    <w:rsid w:val="00D34580"/>
    <w:rsid w:val="00D34A5D"/>
    <w:rsid w:val="00D41573"/>
    <w:rsid w:val="00D44B20"/>
    <w:rsid w:val="00D457CC"/>
    <w:rsid w:val="00D504E4"/>
    <w:rsid w:val="00D51070"/>
    <w:rsid w:val="00D52025"/>
    <w:rsid w:val="00D52D03"/>
    <w:rsid w:val="00D5373B"/>
    <w:rsid w:val="00D5473D"/>
    <w:rsid w:val="00D56791"/>
    <w:rsid w:val="00D5708C"/>
    <w:rsid w:val="00D61D7E"/>
    <w:rsid w:val="00D654CE"/>
    <w:rsid w:val="00D67225"/>
    <w:rsid w:val="00D67663"/>
    <w:rsid w:val="00D67A5C"/>
    <w:rsid w:val="00D74634"/>
    <w:rsid w:val="00D751BE"/>
    <w:rsid w:val="00D7769C"/>
    <w:rsid w:val="00D80894"/>
    <w:rsid w:val="00D841AA"/>
    <w:rsid w:val="00D85874"/>
    <w:rsid w:val="00D85A4A"/>
    <w:rsid w:val="00D8636A"/>
    <w:rsid w:val="00D86402"/>
    <w:rsid w:val="00D866D9"/>
    <w:rsid w:val="00D92629"/>
    <w:rsid w:val="00D942FA"/>
    <w:rsid w:val="00D96DD4"/>
    <w:rsid w:val="00D97706"/>
    <w:rsid w:val="00DA051F"/>
    <w:rsid w:val="00DA3BD8"/>
    <w:rsid w:val="00DA4076"/>
    <w:rsid w:val="00DA483B"/>
    <w:rsid w:val="00DA5403"/>
    <w:rsid w:val="00DA60DB"/>
    <w:rsid w:val="00DA65A0"/>
    <w:rsid w:val="00DA76A3"/>
    <w:rsid w:val="00DB44F3"/>
    <w:rsid w:val="00DB5041"/>
    <w:rsid w:val="00DC1F36"/>
    <w:rsid w:val="00DC5B2D"/>
    <w:rsid w:val="00DC7166"/>
    <w:rsid w:val="00DC7AF2"/>
    <w:rsid w:val="00DC7E12"/>
    <w:rsid w:val="00DD2BFA"/>
    <w:rsid w:val="00DD32E3"/>
    <w:rsid w:val="00DD4C55"/>
    <w:rsid w:val="00DD4F48"/>
    <w:rsid w:val="00DD558B"/>
    <w:rsid w:val="00DE0A6D"/>
    <w:rsid w:val="00DE272A"/>
    <w:rsid w:val="00DE5B11"/>
    <w:rsid w:val="00DE6E51"/>
    <w:rsid w:val="00DF0072"/>
    <w:rsid w:val="00DF4AD1"/>
    <w:rsid w:val="00DF6060"/>
    <w:rsid w:val="00DF6CB7"/>
    <w:rsid w:val="00E03EF4"/>
    <w:rsid w:val="00E10659"/>
    <w:rsid w:val="00E17CFF"/>
    <w:rsid w:val="00E20BEE"/>
    <w:rsid w:val="00E223CB"/>
    <w:rsid w:val="00E235A5"/>
    <w:rsid w:val="00E245EE"/>
    <w:rsid w:val="00E26693"/>
    <w:rsid w:val="00E31CB9"/>
    <w:rsid w:val="00E32FA9"/>
    <w:rsid w:val="00E33AC5"/>
    <w:rsid w:val="00E374CE"/>
    <w:rsid w:val="00E419E2"/>
    <w:rsid w:val="00E426AA"/>
    <w:rsid w:val="00E479D7"/>
    <w:rsid w:val="00E537F6"/>
    <w:rsid w:val="00E549C3"/>
    <w:rsid w:val="00E56586"/>
    <w:rsid w:val="00E61E92"/>
    <w:rsid w:val="00E650D3"/>
    <w:rsid w:val="00E65DE4"/>
    <w:rsid w:val="00E673B3"/>
    <w:rsid w:val="00E67CBC"/>
    <w:rsid w:val="00E724FD"/>
    <w:rsid w:val="00E72AF0"/>
    <w:rsid w:val="00E72CC4"/>
    <w:rsid w:val="00E72D76"/>
    <w:rsid w:val="00E72F40"/>
    <w:rsid w:val="00E76CF3"/>
    <w:rsid w:val="00E83926"/>
    <w:rsid w:val="00E862FB"/>
    <w:rsid w:val="00E870EA"/>
    <w:rsid w:val="00E91F80"/>
    <w:rsid w:val="00E972E8"/>
    <w:rsid w:val="00EA39B1"/>
    <w:rsid w:val="00EA6425"/>
    <w:rsid w:val="00EB0DF7"/>
    <w:rsid w:val="00EB2693"/>
    <w:rsid w:val="00EB3C12"/>
    <w:rsid w:val="00EB3D0F"/>
    <w:rsid w:val="00EB6111"/>
    <w:rsid w:val="00EC0AB0"/>
    <w:rsid w:val="00EC3420"/>
    <w:rsid w:val="00EC5E2A"/>
    <w:rsid w:val="00EC6B3E"/>
    <w:rsid w:val="00EC723D"/>
    <w:rsid w:val="00ED0320"/>
    <w:rsid w:val="00ED1A24"/>
    <w:rsid w:val="00ED25E1"/>
    <w:rsid w:val="00ED44A6"/>
    <w:rsid w:val="00ED5FAF"/>
    <w:rsid w:val="00ED6C4E"/>
    <w:rsid w:val="00ED777A"/>
    <w:rsid w:val="00EE0FAF"/>
    <w:rsid w:val="00EE1673"/>
    <w:rsid w:val="00EE3D25"/>
    <w:rsid w:val="00EF558D"/>
    <w:rsid w:val="00EF6CEF"/>
    <w:rsid w:val="00F05831"/>
    <w:rsid w:val="00F060F1"/>
    <w:rsid w:val="00F10F60"/>
    <w:rsid w:val="00F11158"/>
    <w:rsid w:val="00F11771"/>
    <w:rsid w:val="00F118C2"/>
    <w:rsid w:val="00F1201A"/>
    <w:rsid w:val="00F16455"/>
    <w:rsid w:val="00F17D5A"/>
    <w:rsid w:val="00F2450C"/>
    <w:rsid w:val="00F25889"/>
    <w:rsid w:val="00F2676E"/>
    <w:rsid w:val="00F27046"/>
    <w:rsid w:val="00F3062C"/>
    <w:rsid w:val="00F311B1"/>
    <w:rsid w:val="00F34D3B"/>
    <w:rsid w:val="00F3557F"/>
    <w:rsid w:val="00F373C1"/>
    <w:rsid w:val="00F41393"/>
    <w:rsid w:val="00F46BE8"/>
    <w:rsid w:val="00F47023"/>
    <w:rsid w:val="00F47871"/>
    <w:rsid w:val="00F47FD8"/>
    <w:rsid w:val="00F508F1"/>
    <w:rsid w:val="00F5168D"/>
    <w:rsid w:val="00F55C73"/>
    <w:rsid w:val="00F55F38"/>
    <w:rsid w:val="00F5655A"/>
    <w:rsid w:val="00F573AE"/>
    <w:rsid w:val="00F64722"/>
    <w:rsid w:val="00F65F48"/>
    <w:rsid w:val="00F6607E"/>
    <w:rsid w:val="00F6626F"/>
    <w:rsid w:val="00F664BF"/>
    <w:rsid w:val="00F67414"/>
    <w:rsid w:val="00F721AB"/>
    <w:rsid w:val="00F72987"/>
    <w:rsid w:val="00F72A9D"/>
    <w:rsid w:val="00F768DE"/>
    <w:rsid w:val="00F77F96"/>
    <w:rsid w:val="00F80934"/>
    <w:rsid w:val="00F82EB0"/>
    <w:rsid w:val="00F851E7"/>
    <w:rsid w:val="00F857EC"/>
    <w:rsid w:val="00F85A6F"/>
    <w:rsid w:val="00F87506"/>
    <w:rsid w:val="00F87B88"/>
    <w:rsid w:val="00F92016"/>
    <w:rsid w:val="00F96453"/>
    <w:rsid w:val="00FA080A"/>
    <w:rsid w:val="00FA1E0F"/>
    <w:rsid w:val="00FA48D4"/>
    <w:rsid w:val="00FA4EAD"/>
    <w:rsid w:val="00FA5A99"/>
    <w:rsid w:val="00FB0593"/>
    <w:rsid w:val="00FB23E3"/>
    <w:rsid w:val="00FB2B59"/>
    <w:rsid w:val="00FB460C"/>
    <w:rsid w:val="00FB7FC1"/>
    <w:rsid w:val="00FC08A1"/>
    <w:rsid w:val="00FC122C"/>
    <w:rsid w:val="00FC3609"/>
    <w:rsid w:val="00FC689D"/>
    <w:rsid w:val="00FC69FC"/>
    <w:rsid w:val="00FD652E"/>
    <w:rsid w:val="00FE2C2D"/>
    <w:rsid w:val="00FE4833"/>
    <w:rsid w:val="00FE6384"/>
    <w:rsid w:val="00FE6ABF"/>
    <w:rsid w:val="00FF091D"/>
    <w:rsid w:val="00FF0D8E"/>
    <w:rsid w:val="00FF11CF"/>
    <w:rsid w:val="00FF6E62"/>
    <w:rsid w:val="01354A1C"/>
    <w:rsid w:val="0142C6D8"/>
    <w:rsid w:val="0189AE57"/>
    <w:rsid w:val="01E10F33"/>
    <w:rsid w:val="021E050D"/>
    <w:rsid w:val="0232A4BF"/>
    <w:rsid w:val="0232F0ED"/>
    <w:rsid w:val="027FBE17"/>
    <w:rsid w:val="02B7F51B"/>
    <w:rsid w:val="02FB88D5"/>
    <w:rsid w:val="032E3DD7"/>
    <w:rsid w:val="038C3C4B"/>
    <w:rsid w:val="03CB636E"/>
    <w:rsid w:val="040D5103"/>
    <w:rsid w:val="042EEF50"/>
    <w:rsid w:val="044720D3"/>
    <w:rsid w:val="046DFA3E"/>
    <w:rsid w:val="04995EC6"/>
    <w:rsid w:val="05151F4D"/>
    <w:rsid w:val="0539FDB8"/>
    <w:rsid w:val="05E29F65"/>
    <w:rsid w:val="05E76F11"/>
    <w:rsid w:val="063ED8E6"/>
    <w:rsid w:val="0658D6AE"/>
    <w:rsid w:val="066B3AEC"/>
    <w:rsid w:val="0695A031"/>
    <w:rsid w:val="069ED592"/>
    <w:rsid w:val="06BEFF61"/>
    <w:rsid w:val="0738D5B9"/>
    <w:rsid w:val="076A0BA4"/>
    <w:rsid w:val="07862F6F"/>
    <w:rsid w:val="079962CA"/>
    <w:rsid w:val="079C0AC5"/>
    <w:rsid w:val="07BA7B58"/>
    <w:rsid w:val="080A6E34"/>
    <w:rsid w:val="083C4C07"/>
    <w:rsid w:val="094BA4A6"/>
    <w:rsid w:val="097246ED"/>
    <w:rsid w:val="09F425F0"/>
    <w:rsid w:val="0A1DF560"/>
    <w:rsid w:val="0A97313A"/>
    <w:rsid w:val="0AA4CF67"/>
    <w:rsid w:val="0B59FED3"/>
    <w:rsid w:val="0B89C9FF"/>
    <w:rsid w:val="0C2AFC7A"/>
    <w:rsid w:val="0CDEE0A5"/>
    <w:rsid w:val="0D0D52D3"/>
    <w:rsid w:val="0D108A9B"/>
    <w:rsid w:val="0E205D17"/>
    <w:rsid w:val="0E50B975"/>
    <w:rsid w:val="0E58A8DA"/>
    <w:rsid w:val="0E7628C0"/>
    <w:rsid w:val="0EDE4B99"/>
    <w:rsid w:val="0EE11FF5"/>
    <w:rsid w:val="0F04A1C7"/>
    <w:rsid w:val="0F064DAD"/>
    <w:rsid w:val="0F1680AB"/>
    <w:rsid w:val="0F5E70D3"/>
    <w:rsid w:val="0F76A645"/>
    <w:rsid w:val="0FD8EC35"/>
    <w:rsid w:val="104C515F"/>
    <w:rsid w:val="105060C5"/>
    <w:rsid w:val="10AC16DD"/>
    <w:rsid w:val="11463B3B"/>
    <w:rsid w:val="11ED7344"/>
    <w:rsid w:val="1287BFE0"/>
    <w:rsid w:val="12F3D79E"/>
    <w:rsid w:val="13563EF4"/>
    <w:rsid w:val="13A3796C"/>
    <w:rsid w:val="13E0C089"/>
    <w:rsid w:val="14C01532"/>
    <w:rsid w:val="15181596"/>
    <w:rsid w:val="15AA7AFB"/>
    <w:rsid w:val="17650BD6"/>
    <w:rsid w:val="17A1C259"/>
    <w:rsid w:val="17D4DD75"/>
    <w:rsid w:val="190393FF"/>
    <w:rsid w:val="19994DE3"/>
    <w:rsid w:val="19B75536"/>
    <w:rsid w:val="1A1375C9"/>
    <w:rsid w:val="1A4BB681"/>
    <w:rsid w:val="1A6E5F97"/>
    <w:rsid w:val="1A710641"/>
    <w:rsid w:val="1AA8610F"/>
    <w:rsid w:val="1C290928"/>
    <w:rsid w:val="1C42C16F"/>
    <w:rsid w:val="1C8AAC2B"/>
    <w:rsid w:val="1C8B70AC"/>
    <w:rsid w:val="1CADD000"/>
    <w:rsid w:val="1CBC1E22"/>
    <w:rsid w:val="1CC4C5C0"/>
    <w:rsid w:val="1DC05919"/>
    <w:rsid w:val="1DFAF198"/>
    <w:rsid w:val="1E23683D"/>
    <w:rsid w:val="1E556823"/>
    <w:rsid w:val="1F0FA974"/>
    <w:rsid w:val="1F3DF326"/>
    <w:rsid w:val="1F4C3B56"/>
    <w:rsid w:val="1F4FB79A"/>
    <w:rsid w:val="1F6D5BF1"/>
    <w:rsid w:val="1F6E670B"/>
    <w:rsid w:val="1FAFCFA5"/>
    <w:rsid w:val="1FCE34CC"/>
    <w:rsid w:val="1FF05E1A"/>
    <w:rsid w:val="205915AF"/>
    <w:rsid w:val="2112ADDC"/>
    <w:rsid w:val="22DB0592"/>
    <w:rsid w:val="234AEC72"/>
    <w:rsid w:val="23AD3E26"/>
    <w:rsid w:val="244D1378"/>
    <w:rsid w:val="2462257B"/>
    <w:rsid w:val="24AB3D68"/>
    <w:rsid w:val="24F14229"/>
    <w:rsid w:val="24FD094C"/>
    <w:rsid w:val="251328E9"/>
    <w:rsid w:val="252CE040"/>
    <w:rsid w:val="252E3D5B"/>
    <w:rsid w:val="2531BECD"/>
    <w:rsid w:val="26A3D9FA"/>
    <w:rsid w:val="26D74182"/>
    <w:rsid w:val="27534B24"/>
    <w:rsid w:val="27BFE301"/>
    <w:rsid w:val="27E9F79A"/>
    <w:rsid w:val="288F9014"/>
    <w:rsid w:val="2897687B"/>
    <w:rsid w:val="28FFA488"/>
    <w:rsid w:val="29048521"/>
    <w:rsid w:val="291365B0"/>
    <w:rsid w:val="299C6632"/>
    <w:rsid w:val="29D70D0A"/>
    <w:rsid w:val="29E2703D"/>
    <w:rsid w:val="2A77C62B"/>
    <w:rsid w:val="2A89F7DD"/>
    <w:rsid w:val="2AD06757"/>
    <w:rsid w:val="2BA6779B"/>
    <w:rsid w:val="2BFE4510"/>
    <w:rsid w:val="2C0BA18B"/>
    <w:rsid w:val="2C68EBB1"/>
    <w:rsid w:val="2C7D544D"/>
    <w:rsid w:val="2C9E2F1B"/>
    <w:rsid w:val="2CDA974C"/>
    <w:rsid w:val="2D19CD21"/>
    <w:rsid w:val="2D40D807"/>
    <w:rsid w:val="2EAB64B7"/>
    <w:rsid w:val="2EC8019B"/>
    <w:rsid w:val="2ED53B65"/>
    <w:rsid w:val="2EFCB106"/>
    <w:rsid w:val="2F8BA977"/>
    <w:rsid w:val="2FA714E4"/>
    <w:rsid w:val="3031C792"/>
    <w:rsid w:val="30B44986"/>
    <w:rsid w:val="30DA1BEC"/>
    <w:rsid w:val="32271A58"/>
    <w:rsid w:val="32C2332F"/>
    <w:rsid w:val="3390FF7D"/>
    <w:rsid w:val="33BC8A07"/>
    <w:rsid w:val="3463B7D4"/>
    <w:rsid w:val="3475A091"/>
    <w:rsid w:val="34D16AFF"/>
    <w:rsid w:val="351EEA61"/>
    <w:rsid w:val="3552AC17"/>
    <w:rsid w:val="357D1866"/>
    <w:rsid w:val="358E4303"/>
    <w:rsid w:val="358E435F"/>
    <w:rsid w:val="36352F50"/>
    <w:rsid w:val="363B0847"/>
    <w:rsid w:val="3699D1F6"/>
    <w:rsid w:val="3700A383"/>
    <w:rsid w:val="3747C5F2"/>
    <w:rsid w:val="385B4AD2"/>
    <w:rsid w:val="38C4314F"/>
    <w:rsid w:val="38EC54BD"/>
    <w:rsid w:val="390D896C"/>
    <w:rsid w:val="391ADBB6"/>
    <w:rsid w:val="3A197774"/>
    <w:rsid w:val="3A19A4D7"/>
    <w:rsid w:val="3A3E3BA4"/>
    <w:rsid w:val="3A76CB39"/>
    <w:rsid w:val="3B29817C"/>
    <w:rsid w:val="3B335A9D"/>
    <w:rsid w:val="3B453D80"/>
    <w:rsid w:val="3BD8070D"/>
    <w:rsid w:val="3CFF2C6C"/>
    <w:rsid w:val="3D189D80"/>
    <w:rsid w:val="3E1CE250"/>
    <w:rsid w:val="3E59B6EE"/>
    <w:rsid w:val="3E91ADAD"/>
    <w:rsid w:val="3EFAA382"/>
    <w:rsid w:val="3F6B39FB"/>
    <w:rsid w:val="3F77B031"/>
    <w:rsid w:val="3FB55441"/>
    <w:rsid w:val="40A3FAD8"/>
    <w:rsid w:val="41471BE8"/>
    <w:rsid w:val="415C2C7B"/>
    <w:rsid w:val="41832EF1"/>
    <w:rsid w:val="418AE6F7"/>
    <w:rsid w:val="41A38C0B"/>
    <w:rsid w:val="41DD4DAC"/>
    <w:rsid w:val="42944762"/>
    <w:rsid w:val="429C662D"/>
    <w:rsid w:val="42B74C5C"/>
    <w:rsid w:val="42F2EC2C"/>
    <w:rsid w:val="43180491"/>
    <w:rsid w:val="43218C63"/>
    <w:rsid w:val="433D8A7D"/>
    <w:rsid w:val="4344697E"/>
    <w:rsid w:val="435527EC"/>
    <w:rsid w:val="4427B78A"/>
    <w:rsid w:val="447ADDD1"/>
    <w:rsid w:val="448A8AFD"/>
    <w:rsid w:val="44F7341D"/>
    <w:rsid w:val="452894A7"/>
    <w:rsid w:val="455B928D"/>
    <w:rsid w:val="45B8C5AC"/>
    <w:rsid w:val="466F498E"/>
    <w:rsid w:val="46CEFB1B"/>
    <w:rsid w:val="485ED78E"/>
    <w:rsid w:val="49114B73"/>
    <w:rsid w:val="49D42332"/>
    <w:rsid w:val="49FB37FE"/>
    <w:rsid w:val="4A30197E"/>
    <w:rsid w:val="4A3D17A3"/>
    <w:rsid w:val="4B448437"/>
    <w:rsid w:val="4B75FC1C"/>
    <w:rsid w:val="4BBEBC2D"/>
    <w:rsid w:val="4BCC3303"/>
    <w:rsid w:val="4BD34948"/>
    <w:rsid w:val="4BE1AFFE"/>
    <w:rsid w:val="4C1487CC"/>
    <w:rsid w:val="4C6F1AC5"/>
    <w:rsid w:val="4CAC930D"/>
    <w:rsid w:val="4CBF6B2A"/>
    <w:rsid w:val="4D72C2BF"/>
    <w:rsid w:val="4D757EC1"/>
    <w:rsid w:val="4E215712"/>
    <w:rsid w:val="4E843D6D"/>
    <w:rsid w:val="4EC06C07"/>
    <w:rsid w:val="4EDAC5F7"/>
    <w:rsid w:val="4EF5DDBF"/>
    <w:rsid w:val="4F3EE292"/>
    <w:rsid w:val="4F4B5401"/>
    <w:rsid w:val="4F554ABD"/>
    <w:rsid w:val="4F567739"/>
    <w:rsid w:val="4FC0ADF4"/>
    <w:rsid w:val="5007B735"/>
    <w:rsid w:val="5050768E"/>
    <w:rsid w:val="509899EA"/>
    <w:rsid w:val="50BA88F9"/>
    <w:rsid w:val="51C0E214"/>
    <w:rsid w:val="526AF940"/>
    <w:rsid w:val="52D7864A"/>
    <w:rsid w:val="5356AF83"/>
    <w:rsid w:val="54298161"/>
    <w:rsid w:val="54B08E3C"/>
    <w:rsid w:val="54E19B7E"/>
    <w:rsid w:val="5518EF07"/>
    <w:rsid w:val="5556E8DF"/>
    <w:rsid w:val="561EA3BE"/>
    <w:rsid w:val="5679C6DE"/>
    <w:rsid w:val="56D20BA6"/>
    <w:rsid w:val="56F5B6CA"/>
    <w:rsid w:val="5745609D"/>
    <w:rsid w:val="5776CFEA"/>
    <w:rsid w:val="57825081"/>
    <w:rsid w:val="57F2D639"/>
    <w:rsid w:val="58986485"/>
    <w:rsid w:val="5942113B"/>
    <w:rsid w:val="595BE693"/>
    <w:rsid w:val="59BAB395"/>
    <w:rsid w:val="59F79569"/>
    <w:rsid w:val="5CFA6D1E"/>
    <w:rsid w:val="5D707823"/>
    <w:rsid w:val="5DB9E45A"/>
    <w:rsid w:val="5E885291"/>
    <w:rsid w:val="5F5E8BA2"/>
    <w:rsid w:val="5F8A9299"/>
    <w:rsid w:val="5FFCF64D"/>
    <w:rsid w:val="5FFF5D6A"/>
    <w:rsid w:val="60020303"/>
    <w:rsid w:val="6013B7BF"/>
    <w:rsid w:val="602F5A51"/>
    <w:rsid w:val="60AE7A37"/>
    <w:rsid w:val="6131BA4F"/>
    <w:rsid w:val="616662BB"/>
    <w:rsid w:val="61EEEC53"/>
    <w:rsid w:val="62082124"/>
    <w:rsid w:val="6266AD49"/>
    <w:rsid w:val="627D19DB"/>
    <w:rsid w:val="62FB1710"/>
    <w:rsid w:val="6321ADFC"/>
    <w:rsid w:val="637DDEDE"/>
    <w:rsid w:val="63AC4E98"/>
    <w:rsid w:val="63B0288F"/>
    <w:rsid w:val="640ACDD4"/>
    <w:rsid w:val="64181A1F"/>
    <w:rsid w:val="6464A4F7"/>
    <w:rsid w:val="64673C9E"/>
    <w:rsid w:val="64A14B34"/>
    <w:rsid w:val="64A1D139"/>
    <w:rsid w:val="64DCE429"/>
    <w:rsid w:val="65552FCA"/>
    <w:rsid w:val="65D95680"/>
    <w:rsid w:val="6640EB4F"/>
    <w:rsid w:val="67006983"/>
    <w:rsid w:val="670C8FAE"/>
    <w:rsid w:val="67392A73"/>
    <w:rsid w:val="673CF95E"/>
    <w:rsid w:val="6781E58F"/>
    <w:rsid w:val="681568F5"/>
    <w:rsid w:val="682BDAF3"/>
    <w:rsid w:val="6851AF1B"/>
    <w:rsid w:val="6913FA55"/>
    <w:rsid w:val="696598B2"/>
    <w:rsid w:val="69957FC2"/>
    <w:rsid w:val="69EC8A80"/>
    <w:rsid w:val="6A87D3A0"/>
    <w:rsid w:val="6AA41986"/>
    <w:rsid w:val="6AE43FF1"/>
    <w:rsid w:val="6B795184"/>
    <w:rsid w:val="6BF83AC1"/>
    <w:rsid w:val="6C1877E1"/>
    <w:rsid w:val="6CDC29DE"/>
    <w:rsid w:val="6D5941D2"/>
    <w:rsid w:val="6DAE1256"/>
    <w:rsid w:val="6E3762AD"/>
    <w:rsid w:val="6E5B0C72"/>
    <w:rsid w:val="6E852180"/>
    <w:rsid w:val="6EB465AF"/>
    <w:rsid w:val="6ED0C6F7"/>
    <w:rsid w:val="6F08AFAA"/>
    <w:rsid w:val="6F4578FE"/>
    <w:rsid w:val="6F6F6999"/>
    <w:rsid w:val="6F7401C4"/>
    <w:rsid w:val="6F9DAEC6"/>
    <w:rsid w:val="6F9E561C"/>
    <w:rsid w:val="7023A59D"/>
    <w:rsid w:val="710D26CB"/>
    <w:rsid w:val="714F7D32"/>
    <w:rsid w:val="71A497AA"/>
    <w:rsid w:val="722DB514"/>
    <w:rsid w:val="7275DB1C"/>
    <w:rsid w:val="729E5327"/>
    <w:rsid w:val="72D5DD96"/>
    <w:rsid w:val="73136310"/>
    <w:rsid w:val="7352CC37"/>
    <w:rsid w:val="73660799"/>
    <w:rsid w:val="73B9F7B0"/>
    <w:rsid w:val="74895E8A"/>
    <w:rsid w:val="74A3E38E"/>
    <w:rsid w:val="74D14556"/>
    <w:rsid w:val="74DC349E"/>
    <w:rsid w:val="752324B2"/>
    <w:rsid w:val="758C8BC2"/>
    <w:rsid w:val="76A223E2"/>
    <w:rsid w:val="76B730F5"/>
    <w:rsid w:val="7756D914"/>
    <w:rsid w:val="776A90F5"/>
    <w:rsid w:val="778EA001"/>
    <w:rsid w:val="77E4FD7A"/>
    <w:rsid w:val="77E9AEAA"/>
    <w:rsid w:val="78620320"/>
    <w:rsid w:val="78AE8A74"/>
    <w:rsid w:val="78CFD10C"/>
    <w:rsid w:val="78DF1F80"/>
    <w:rsid w:val="78F49ABB"/>
    <w:rsid w:val="791764E9"/>
    <w:rsid w:val="7929F56C"/>
    <w:rsid w:val="7950F998"/>
    <w:rsid w:val="799EB74C"/>
    <w:rsid w:val="79C14E5D"/>
    <w:rsid w:val="79FC5F85"/>
    <w:rsid w:val="7AC9A39E"/>
    <w:rsid w:val="7AD54DE9"/>
    <w:rsid w:val="7AEFFDCD"/>
    <w:rsid w:val="7B088BD5"/>
    <w:rsid w:val="7B15B91A"/>
    <w:rsid w:val="7B2FA01C"/>
    <w:rsid w:val="7B490438"/>
    <w:rsid w:val="7B8A20C5"/>
    <w:rsid w:val="7B91E3C4"/>
    <w:rsid w:val="7BC53426"/>
    <w:rsid w:val="7C0ACD25"/>
    <w:rsid w:val="7C67F06E"/>
    <w:rsid w:val="7D1C9E66"/>
    <w:rsid w:val="7D29EE07"/>
    <w:rsid w:val="7D36A03C"/>
    <w:rsid w:val="7D4A447C"/>
    <w:rsid w:val="7D53329C"/>
    <w:rsid w:val="7D66172C"/>
    <w:rsid w:val="7DCD41FF"/>
    <w:rsid w:val="7DD7F9D5"/>
    <w:rsid w:val="7E7355D4"/>
    <w:rsid w:val="7E9928E3"/>
    <w:rsid w:val="7F3A0B6F"/>
    <w:rsid w:val="7F6D9D8B"/>
    <w:rsid w:val="7F96DBE8"/>
    <w:rsid w:val="7FDF99E4"/>
    <w:rsid w:val="7FFA5903"/>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28540"/>
  <w15:chartTrackingRefBased/>
  <w15:docId w15:val="{118C92E6-BE0A-422B-9A9A-FA70F17A5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189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C9189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C9189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C918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18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18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18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18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18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89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C9189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C9189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C918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18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18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18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18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1899"/>
    <w:rPr>
      <w:rFonts w:eastAsiaTheme="majorEastAsia" w:cstheme="majorBidi"/>
      <w:color w:val="272727" w:themeColor="text1" w:themeTint="D8"/>
    </w:rPr>
  </w:style>
  <w:style w:type="paragraph" w:styleId="Title">
    <w:name w:val="Title"/>
    <w:basedOn w:val="Normal"/>
    <w:next w:val="Normal"/>
    <w:link w:val="TitleChar"/>
    <w:uiPriority w:val="10"/>
    <w:qFormat/>
    <w:rsid w:val="00C91899"/>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C9189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C9189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C9189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C91899"/>
    <w:pPr>
      <w:spacing w:before="160"/>
      <w:jc w:val="center"/>
    </w:pPr>
    <w:rPr>
      <w:i/>
      <w:iCs/>
      <w:color w:val="404040" w:themeColor="text1" w:themeTint="BF"/>
    </w:rPr>
  </w:style>
  <w:style w:type="character" w:customStyle="1" w:styleId="QuoteChar">
    <w:name w:val="Quote Char"/>
    <w:basedOn w:val="DefaultParagraphFont"/>
    <w:link w:val="Quote"/>
    <w:uiPriority w:val="29"/>
    <w:rsid w:val="00C91899"/>
    <w:rPr>
      <w:i/>
      <w:iCs/>
      <w:color w:val="404040" w:themeColor="text1" w:themeTint="BF"/>
    </w:rPr>
  </w:style>
  <w:style w:type="paragraph" w:styleId="ListParagraph">
    <w:name w:val="List Paragraph"/>
    <w:basedOn w:val="Normal"/>
    <w:uiPriority w:val="34"/>
    <w:qFormat/>
    <w:rsid w:val="00C91899"/>
    <w:pPr>
      <w:ind w:left="720"/>
      <w:contextualSpacing/>
    </w:pPr>
  </w:style>
  <w:style w:type="character" w:styleId="IntenseEmphasis">
    <w:name w:val="Intense Emphasis"/>
    <w:basedOn w:val="DefaultParagraphFont"/>
    <w:uiPriority w:val="21"/>
    <w:qFormat/>
    <w:rsid w:val="00C91899"/>
    <w:rPr>
      <w:i/>
      <w:iCs/>
      <w:color w:val="0F4761" w:themeColor="accent1" w:themeShade="BF"/>
    </w:rPr>
  </w:style>
  <w:style w:type="paragraph" w:styleId="IntenseQuote">
    <w:name w:val="Intense Quote"/>
    <w:basedOn w:val="Normal"/>
    <w:next w:val="Normal"/>
    <w:link w:val="IntenseQuoteChar"/>
    <w:uiPriority w:val="30"/>
    <w:qFormat/>
    <w:rsid w:val="00C918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1899"/>
    <w:rPr>
      <w:i/>
      <w:iCs/>
      <w:color w:val="0F4761" w:themeColor="accent1" w:themeShade="BF"/>
    </w:rPr>
  </w:style>
  <w:style w:type="character" w:styleId="IntenseReference">
    <w:name w:val="Intense Reference"/>
    <w:basedOn w:val="DefaultParagraphFont"/>
    <w:uiPriority w:val="32"/>
    <w:qFormat/>
    <w:rsid w:val="00C91899"/>
    <w:rPr>
      <w:b/>
      <w:bCs/>
      <w:smallCaps/>
      <w:color w:val="0F4761" w:themeColor="accent1" w:themeShade="BF"/>
      <w:spacing w:val="5"/>
    </w:rPr>
  </w:style>
  <w:style w:type="table" w:styleId="TableGrid">
    <w:name w:val="Table Grid"/>
    <w:basedOn w:val="TableNormal"/>
    <w:rsid w:val="009B4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4E80"/>
    <w:pPr>
      <w:autoSpaceDE w:val="0"/>
      <w:autoSpaceDN w:val="0"/>
      <w:adjustRightInd w:val="0"/>
      <w:spacing w:after="0" w:line="240" w:lineRule="auto"/>
    </w:pPr>
    <w:rPr>
      <w:rFonts w:ascii="Calibri" w:hAnsi="Calibri" w:cs="Calibri"/>
      <w:color w:val="000000"/>
      <w:kern w:val="0"/>
      <w:sz w:val="24"/>
      <w:szCs w:val="24"/>
    </w:rPr>
  </w:style>
  <w:style w:type="paragraph" w:styleId="Header">
    <w:name w:val="header"/>
    <w:basedOn w:val="Normal"/>
    <w:link w:val="HeaderChar"/>
    <w:unhideWhenUsed/>
    <w:rsid w:val="00ED44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4A6"/>
  </w:style>
  <w:style w:type="paragraph" w:styleId="Footer">
    <w:name w:val="footer"/>
    <w:basedOn w:val="Normal"/>
    <w:link w:val="FooterChar"/>
    <w:uiPriority w:val="99"/>
    <w:unhideWhenUsed/>
    <w:rsid w:val="00ED44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4A6"/>
  </w:style>
  <w:style w:type="paragraph" w:styleId="NoSpacing">
    <w:name w:val="No Spacing"/>
    <w:uiPriority w:val="1"/>
    <w:qFormat/>
    <w:rsid w:val="00955C45"/>
    <w:pPr>
      <w:suppressAutoHyphens/>
      <w:autoSpaceDN w:val="0"/>
      <w:spacing w:after="0" w:line="240" w:lineRule="auto"/>
      <w:textAlignment w:val="baseline"/>
    </w:pPr>
    <w:rPr>
      <w:rFonts w:ascii="Calibri" w:eastAsia="Calibri" w:hAnsi="Calibri" w:cs="Mangal"/>
      <w:kern w:val="3"/>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18</Pages>
  <Words>3662</Words>
  <Characters>18789</Characters>
  <Application>Microsoft Office Word</Application>
  <DocSecurity>0</DocSecurity>
  <Lines>1252</Lines>
  <Paragraphs>774</Paragraphs>
  <ScaleCrop>false</ScaleCrop>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Neelam Singh {नीलम सिंह}</cp:lastModifiedBy>
  <cp:revision>670</cp:revision>
  <cp:lastPrinted>2026-01-21T09:23:00Z</cp:lastPrinted>
  <dcterms:created xsi:type="dcterms:W3CDTF">2025-12-23T18:48:00Z</dcterms:created>
  <dcterms:modified xsi:type="dcterms:W3CDTF">2026-01-22T09:28:00Z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2025-12-23T08:11:37Z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916503aa-0f12-4414-8124-b76f25dc5d7a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